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782"/>
        <w:gridCol w:w="825"/>
        <w:gridCol w:w="2175"/>
        <w:gridCol w:w="1531"/>
      </w:tblGrid>
      <w:tr w:rsidR="00C53E27" w:rsidRPr="005730CE" w:rsidTr="005D01CA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02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3E27" w:rsidRPr="005730CE" w:rsidRDefault="00C53E27" w:rsidP="00C53E27">
            <w:pPr>
              <w:ind w:right="-81"/>
              <w:rPr>
                <w:b/>
                <w:sz w:val="22"/>
                <w:szCs w:val="22"/>
                <w:u w:val="none"/>
              </w:rPr>
            </w:pPr>
            <w:bookmarkStart w:id="0" w:name="_GoBack"/>
            <w:bookmarkEnd w:id="0"/>
            <w:r w:rsidRPr="005730CE">
              <w:rPr>
                <w:b/>
                <w:sz w:val="22"/>
                <w:szCs w:val="22"/>
                <w:u w:val="none"/>
              </w:rPr>
              <w:t>Раздел 2. Контроль за соблюдением требований к ККТ, порядком и условиями ее регистрации и применения, полнотой учета выручки и использованием специальных банковских счетов</w:t>
            </w:r>
          </w:p>
          <w:p w:rsidR="00E63282" w:rsidRPr="005730CE" w:rsidRDefault="00E63282" w:rsidP="00A110DF">
            <w:pPr>
              <w:ind w:right="-81"/>
              <w:jc w:val="right"/>
              <w:rPr>
                <w:b/>
                <w:sz w:val="22"/>
                <w:szCs w:val="22"/>
                <w:u w:val="none"/>
              </w:rPr>
            </w:pPr>
          </w:p>
          <w:p w:rsidR="00C53E27" w:rsidRPr="005730CE" w:rsidRDefault="00A110DF" w:rsidP="00A110DF">
            <w:pPr>
              <w:ind w:right="-81"/>
              <w:jc w:val="right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единиц</w:t>
            </w:r>
          </w:p>
        </w:tc>
      </w:tr>
      <w:tr w:rsidR="00E63282" w:rsidRPr="005730CE" w:rsidTr="006C2FBB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4962" w:type="dxa"/>
            <w:vMerge w:val="restart"/>
          </w:tcPr>
          <w:p w:rsidR="00E63282" w:rsidRPr="005730CE" w:rsidRDefault="00E63282" w:rsidP="006C2FBB">
            <w:pPr>
              <w:ind w:left="117" w:right="-81" w:hanging="117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Показатель</w:t>
            </w:r>
          </w:p>
        </w:tc>
        <w:tc>
          <w:tcPr>
            <w:tcW w:w="782" w:type="dxa"/>
            <w:vMerge w:val="restart"/>
          </w:tcPr>
          <w:p w:rsidR="00E63282" w:rsidRPr="005730CE" w:rsidRDefault="00E63282" w:rsidP="006C2FBB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Код строки</w:t>
            </w:r>
          </w:p>
        </w:tc>
        <w:tc>
          <w:tcPr>
            <w:tcW w:w="825" w:type="dxa"/>
            <w:vMerge w:val="restart"/>
          </w:tcPr>
          <w:p w:rsidR="00E63282" w:rsidRPr="005730CE" w:rsidRDefault="00E63282" w:rsidP="006C2FB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Всего</w:t>
            </w:r>
          </w:p>
        </w:tc>
        <w:tc>
          <w:tcPr>
            <w:tcW w:w="3706" w:type="dxa"/>
            <w:gridSpan w:val="2"/>
          </w:tcPr>
          <w:p w:rsidR="00E63282" w:rsidRPr="005730CE" w:rsidRDefault="00E63282" w:rsidP="006C2FB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Из них:</w:t>
            </w:r>
          </w:p>
        </w:tc>
      </w:tr>
      <w:tr w:rsidR="00E63282" w:rsidRPr="005730CE" w:rsidTr="006C2FBB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4962" w:type="dxa"/>
            <w:vMerge/>
          </w:tcPr>
          <w:p w:rsidR="00E63282" w:rsidRPr="005730CE" w:rsidRDefault="00E63282" w:rsidP="006C2FBB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/>
          </w:tcPr>
          <w:p w:rsidR="00E63282" w:rsidRPr="005730CE" w:rsidRDefault="00E63282" w:rsidP="006C2FBB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/>
          </w:tcPr>
          <w:p w:rsidR="00E63282" w:rsidRPr="005730CE" w:rsidRDefault="00E63282" w:rsidP="006C2FBB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2175" w:type="dxa"/>
          </w:tcPr>
          <w:p w:rsidR="00E63282" w:rsidRPr="005730CE" w:rsidRDefault="00E63282" w:rsidP="006C2FBB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Индивидуальные предприниматели </w:t>
            </w:r>
          </w:p>
        </w:tc>
        <w:tc>
          <w:tcPr>
            <w:tcW w:w="1531" w:type="dxa"/>
          </w:tcPr>
          <w:p w:rsidR="00E63282" w:rsidRPr="005730CE" w:rsidRDefault="00E63282" w:rsidP="006C2FBB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Организации </w:t>
            </w:r>
          </w:p>
          <w:p w:rsidR="00E63282" w:rsidRPr="005730CE" w:rsidRDefault="00E63282" w:rsidP="006C2FBB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</w:tr>
      <w:tr w:rsidR="00E63282" w:rsidRPr="005730CE" w:rsidTr="006C2FBB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bottom w:val="single" w:sz="4" w:space="0" w:color="auto"/>
            </w:tcBorders>
          </w:tcPr>
          <w:p w:rsidR="00E63282" w:rsidRPr="005730CE" w:rsidRDefault="00E63282" w:rsidP="006C2FB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А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E63282" w:rsidRPr="005730CE" w:rsidRDefault="00E63282" w:rsidP="006C2FB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Б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E63282" w:rsidRPr="005730CE" w:rsidRDefault="00E63282" w:rsidP="006C2FB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:rsidR="00E63282" w:rsidRPr="005730CE" w:rsidRDefault="00E63282" w:rsidP="006C2FB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E63282" w:rsidRPr="005730CE" w:rsidRDefault="00E63282" w:rsidP="006C2FB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</w:t>
            </w:r>
          </w:p>
        </w:tc>
      </w:tr>
      <w:tr w:rsidR="00C53E27" w:rsidRPr="005730CE" w:rsidTr="003A1340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10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E27" w:rsidRPr="005730CE" w:rsidRDefault="00C53E27" w:rsidP="00C53E27">
            <w:pPr>
              <w:ind w:right="-81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2.1. Сведения о контрольных мероприятиях 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962" w:type="dxa"/>
            <w:tcBorders>
              <w:top w:val="single" w:sz="4" w:space="0" w:color="auto"/>
            </w:tcBorders>
          </w:tcPr>
          <w:p w:rsidR="00C53E27" w:rsidRPr="005730CE" w:rsidRDefault="00C53E27" w:rsidP="00C53E27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Количество проведенных проверок</w:t>
            </w:r>
          </w:p>
        </w:tc>
        <w:tc>
          <w:tcPr>
            <w:tcW w:w="782" w:type="dxa"/>
            <w:tcBorders>
              <w:top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2010</w:t>
            </w:r>
          </w:p>
        </w:tc>
        <w:tc>
          <w:tcPr>
            <w:tcW w:w="825" w:type="dxa"/>
            <w:tcBorders>
              <w:top w:val="single" w:sz="4" w:space="0" w:color="auto"/>
            </w:tcBorders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247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226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21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962" w:type="dxa"/>
          </w:tcPr>
          <w:p w:rsidR="00C53E27" w:rsidRPr="005730CE" w:rsidRDefault="00C53E27" w:rsidP="00E63282">
            <w:pPr>
              <w:ind w:left="567" w:right="-81" w:hanging="533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в том числе: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962" w:type="dxa"/>
          </w:tcPr>
          <w:p w:rsidR="00C53E27" w:rsidRPr="005730CE" w:rsidRDefault="00C53E27" w:rsidP="00C53E27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применения ККТ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2011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240</w:t>
            </w:r>
          </w:p>
        </w:tc>
        <w:tc>
          <w:tcPr>
            <w:tcW w:w="217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223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17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962" w:type="dxa"/>
          </w:tcPr>
          <w:p w:rsidR="00C53E27" w:rsidRPr="005730CE" w:rsidRDefault="00C53E27" w:rsidP="00C53E27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полноты учета выручки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2012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7</w:t>
            </w:r>
          </w:p>
        </w:tc>
        <w:tc>
          <w:tcPr>
            <w:tcW w:w="217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3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4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962" w:type="dxa"/>
          </w:tcPr>
          <w:p w:rsidR="00C53E27" w:rsidRPr="005730CE" w:rsidRDefault="00C53E27" w:rsidP="00C53E27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Количество проверок, которыми установлены нарушения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</w:t>
            </w:r>
            <w:r w:rsidR="00903DA8" w:rsidRPr="005730CE">
              <w:rPr>
                <w:b/>
                <w:sz w:val="22"/>
                <w:szCs w:val="22"/>
                <w:u w:val="none"/>
              </w:rPr>
              <w:t>13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247</w:t>
            </w:r>
          </w:p>
        </w:tc>
        <w:tc>
          <w:tcPr>
            <w:tcW w:w="217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226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21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108"/>
        </w:trPr>
        <w:tc>
          <w:tcPr>
            <w:tcW w:w="4962" w:type="dxa"/>
          </w:tcPr>
          <w:p w:rsidR="00C53E27" w:rsidRPr="005730CE" w:rsidRDefault="00C53E27" w:rsidP="00E63282">
            <w:pPr>
              <w:ind w:right="-81" w:firstLine="34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в том числе, связанные с: 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742"/>
        </w:trPr>
        <w:tc>
          <w:tcPr>
            <w:tcW w:w="4962" w:type="dxa"/>
          </w:tcPr>
          <w:p w:rsidR="00C53E27" w:rsidRPr="005730CE" w:rsidRDefault="00C53E27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неприменением ККТ в установленных законодательством о применении ККТ случаях </w:t>
            </w:r>
          </w:p>
          <w:p w:rsidR="00C53E27" w:rsidRPr="005730CE" w:rsidRDefault="00C53E27" w:rsidP="00C53E27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(ч.2 ст. 14.5.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</w:t>
            </w:r>
            <w:r w:rsidR="00903DA8" w:rsidRPr="005730CE">
              <w:rPr>
                <w:b/>
                <w:sz w:val="22"/>
                <w:szCs w:val="22"/>
                <w:u w:val="none"/>
              </w:rPr>
              <w:t>14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201</w:t>
            </w:r>
          </w:p>
        </w:tc>
        <w:tc>
          <w:tcPr>
            <w:tcW w:w="217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187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14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</w:tcPr>
          <w:p w:rsidR="00C53E27" w:rsidRPr="005730CE" w:rsidRDefault="00C53E27" w:rsidP="00E63282">
            <w:pPr>
              <w:ind w:left="1168" w:right="-81" w:hanging="1134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из них повторно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</w:t>
            </w:r>
            <w:r w:rsidR="00903DA8" w:rsidRPr="005730CE">
              <w:rPr>
                <w:b/>
                <w:sz w:val="22"/>
                <w:szCs w:val="22"/>
                <w:u w:val="none"/>
              </w:rPr>
              <w:t>15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15</w:t>
            </w:r>
          </w:p>
        </w:tc>
        <w:tc>
          <w:tcPr>
            <w:tcW w:w="217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14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</w:tcPr>
          <w:p w:rsidR="00C53E27" w:rsidRPr="005730CE" w:rsidRDefault="00C53E27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повторным совершением административного правонарушения, предусмотренного ч. 2 статьи 14.5 КоАП РФ, в случае, если сумма расчетов, осуществленных без применения ККТ, составила, в том числе в совокупности, один миллион рублей и более (ч. 3 ст. 14.5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</w:t>
            </w:r>
            <w:r w:rsidR="00903DA8" w:rsidRPr="005730CE">
              <w:rPr>
                <w:b/>
                <w:sz w:val="22"/>
                <w:szCs w:val="22"/>
                <w:u w:val="none"/>
              </w:rPr>
              <w:t>16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</w:tcPr>
          <w:p w:rsidR="00C53E27" w:rsidRPr="005730CE" w:rsidRDefault="00C53E27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применением ККТ, которая не соответствует установленным требованиям, либо применение ККТ с нарушением установленных законодательством о применении ККТ порядка регистрации ККТ, порядка, сроков и условий ее перерегистрации, порядка и условий ее применения (ч. 4 ст. 14.5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</w:t>
            </w:r>
            <w:r w:rsidR="00903DA8" w:rsidRPr="005730CE">
              <w:rPr>
                <w:b/>
                <w:sz w:val="22"/>
                <w:szCs w:val="22"/>
                <w:u w:val="none"/>
              </w:rPr>
              <w:t>17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37</w:t>
            </w:r>
          </w:p>
        </w:tc>
        <w:tc>
          <w:tcPr>
            <w:tcW w:w="217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33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4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</w:tcPr>
          <w:p w:rsidR="00C53E27" w:rsidRPr="005730CE" w:rsidRDefault="00C53E27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непредставлением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сроков, установленных законодательством о применении ККТ (ч. 5 ст. 14.5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</w:t>
            </w:r>
            <w:r w:rsidR="00903DA8" w:rsidRPr="005730CE">
              <w:rPr>
                <w:b/>
                <w:sz w:val="22"/>
                <w:szCs w:val="22"/>
                <w:u w:val="none"/>
              </w:rPr>
              <w:t>18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</w:tcPr>
          <w:p w:rsidR="00C53E27" w:rsidRPr="005730CE" w:rsidRDefault="00C53E27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ненаправлением организацией или индивидуальным предпринимателем при применении ККТ покупателю (клиенту) кассового чека или бланка строгой отчетности в электронной форме либо непередача указанных документов на бумажном носителе покупателю (клиенту) по его требованию в случаях, предусмотренных законодательством о применении ККТ (ч. 6 ст. 14.5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</w:t>
            </w:r>
            <w:r w:rsidR="00903DA8" w:rsidRPr="005730CE">
              <w:rPr>
                <w:b/>
                <w:sz w:val="22"/>
                <w:szCs w:val="22"/>
                <w:u w:val="none"/>
              </w:rPr>
              <w:t>19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2</w:t>
            </w:r>
          </w:p>
        </w:tc>
        <w:tc>
          <w:tcPr>
            <w:tcW w:w="217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2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</w:tcPr>
          <w:p w:rsidR="00C53E27" w:rsidRPr="005730CE" w:rsidRDefault="00C53E27" w:rsidP="007A4A06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нарушением оператором фискальных данных (ОФД) законодательства РФ о применении ККТ, выразившееся в нарушении обязанности по обработке и передаче ФД или обязанности по обеспечению конфиденциальности и защиты ФД (ч. 7 ст. 14.5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2020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242F95" w:rsidRDefault="00653944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</w:tcPr>
          <w:p w:rsidR="00C53E27" w:rsidRPr="005730CE" w:rsidRDefault="00C53E27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неисполнением ОФД обязанностей, установленных законодательством РФ о применении ККТ, в случае аннулирования имеющегося у него разрешения на обработку ФД (ч. 8 ст. 14.5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202</w:t>
            </w:r>
            <w:r w:rsidR="00903DA8" w:rsidRPr="005730CE"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242F95" w:rsidRDefault="00653944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1640BB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  <w:tcBorders>
              <w:bottom w:val="single" w:sz="4" w:space="0" w:color="auto"/>
            </w:tcBorders>
          </w:tcPr>
          <w:p w:rsidR="00C53E27" w:rsidRPr="005730CE" w:rsidRDefault="00C53E27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lastRenderedPageBreak/>
              <w:t>подачей организацией недостоверных сведений при соискании разрешения на обработку ФД (ч. 9 ст. 14.5 КоАП РФ)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202</w:t>
            </w:r>
            <w:r w:rsidR="00903DA8" w:rsidRPr="005730CE"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242F95" w:rsidRDefault="00653944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1640BB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  <w:tcBorders>
              <w:bottom w:val="single" w:sz="4" w:space="0" w:color="auto"/>
            </w:tcBorders>
          </w:tcPr>
          <w:p w:rsidR="00C53E27" w:rsidRPr="005730CE" w:rsidRDefault="00C53E27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непредставлением ОФД в НО уведомления о заключении с пользователем договора на обработку ФД, об изменении сведений, представленных в уведомлении, или о расторжении указанного договора либо представление таких уведомлений с нарушением установленного законодательством РФ о применении ККТ срока (ч. 10 ст. 14.5 КоАП РФ)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202</w:t>
            </w:r>
            <w:r w:rsidR="00903DA8" w:rsidRPr="005730CE">
              <w:rPr>
                <w:b/>
                <w:sz w:val="22"/>
                <w:szCs w:val="22"/>
                <w:u w:val="none"/>
              </w:rPr>
              <w:t>3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242F95" w:rsidRDefault="00653944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</w:tcPr>
          <w:p w:rsidR="00C53E27" w:rsidRPr="005730CE" w:rsidRDefault="00C53E27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непредставлением ОФД в НО уведомления об изменении сведений, представленных при подаче заявления на получение разрешения на обработку ФД, либо представление такого уведомления с нарушением установленного законодательством РФ о применении ККТ срока (ч. 11 ст. 14.5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202</w:t>
            </w:r>
            <w:r w:rsidR="00903DA8" w:rsidRPr="005730CE">
              <w:rPr>
                <w:b/>
                <w:sz w:val="22"/>
                <w:szCs w:val="22"/>
                <w:u w:val="none"/>
              </w:rPr>
              <w:t>4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242F95" w:rsidRDefault="00653944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</w:tcPr>
          <w:p w:rsidR="00C53E27" w:rsidRPr="005730CE" w:rsidRDefault="00C53E27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иными нарушениями ОФД требований законодательства РФ о применении ККТ (ч. 12 ст. 14.5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202</w:t>
            </w:r>
            <w:r w:rsidR="00903DA8" w:rsidRPr="005730CE">
              <w:rPr>
                <w:b/>
                <w:sz w:val="22"/>
                <w:szCs w:val="22"/>
                <w:u w:val="none"/>
              </w:rPr>
              <w:t>5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242F95" w:rsidRDefault="00653944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</w:tcPr>
          <w:p w:rsidR="00C53E27" w:rsidRPr="005730CE" w:rsidRDefault="00C53E27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продажей изготовителем ККТ и (или) фискальных накопителей ККТ и (или) фискального накопителя без включения таких ККТ и (или) фискального накопителя в реестр ККТ и (или) реестр фискального накопителя (ч. 13 ст. 14.5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202</w:t>
            </w:r>
            <w:r w:rsidR="00903DA8" w:rsidRPr="005730CE">
              <w:rPr>
                <w:b/>
                <w:sz w:val="22"/>
                <w:szCs w:val="22"/>
                <w:u w:val="none"/>
              </w:rPr>
              <w:t>6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242F95" w:rsidRDefault="00653944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</w:tcPr>
          <w:p w:rsidR="00C53E27" w:rsidRPr="005730CE" w:rsidRDefault="00C53E27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выдачей экспертной организацией, проводящей экспертизу моделей ККТ и (или) экспертизу технических средств ОФД (соискателя разрешения на обработку ФД) на соответствие требованиям законодательства РФ о применении ККТ, заведомо ложного заключения (ч. 14 ст. 14.5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202</w:t>
            </w:r>
            <w:r w:rsidR="00903DA8" w:rsidRPr="005730CE">
              <w:rPr>
                <w:b/>
                <w:sz w:val="22"/>
                <w:szCs w:val="22"/>
                <w:u w:val="none"/>
              </w:rPr>
              <w:t>7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242F95" w:rsidRDefault="00653944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</w:tcPr>
          <w:p w:rsidR="00C53E27" w:rsidRPr="005730CE" w:rsidRDefault="00C53E27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непредставлением либо представление с нарушением установленного срока в НО экспертной организацией, проводящей экспертизу моделей ККТ и (или) экспертизу технических средств ОФД (соискателя разрешения на обработку ФД) на соответствие требованиям законодательства РФ о применении ККТ, выданного заключения о соответствии или несоответствии ККТ или технических средств ОФД (соискателя разрешения на обработку ФД) требованиям законодательства РФ о применении ККТ (ч. 15 ст. 14.5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202</w:t>
            </w:r>
            <w:r w:rsidR="00903DA8" w:rsidRPr="005730CE">
              <w:rPr>
                <w:b/>
                <w:sz w:val="22"/>
                <w:szCs w:val="22"/>
                <w:u w:val="none"/>
              </w:rPr>
              <w:t>8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242F95" w:rsidRDefault="00653944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4962" w:type="dxa"/>
          </w:tcPr>
          <w:p w:rsidR="00C53E27" w:rsidRPr="005730CE" w:rsidRDefault="00C53E27" w:rsidP="00C53E27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нарушением порядка работы с денежной наличностью и порядка ведения кассовых операций (ч.1 ст. 15.1.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2030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7</w:t>
            </w:r>
          </w:p>
        </w:tc>
        <w:tc>
          <w:tcPr>
            <w:tcW w:w="217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3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4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4962" w:type="dxa"/>
          </w:tcPr>
          <w:p w:rsidR="00C53E27" w:rsidRPr="005730CE" w:rsidRDefault="00C53E27" w:rsidP="00E63282">
            <w:pPr>
              <w:ind w:left="1168" w:right="-81" w:hanging="1168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из них повторно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2A56D3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2031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4962" w:type="dxa"/>
          </w:tcPr>
          <w:p w:rsidR="00C53E27" w:rsidRPr="005730CE" w:rsidRDefault="00C53E27" w:rsidP="00C53E27">
            <w:pPr>
              <w:ind w:left="176" w:right="-81" w:hanging="176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в том числе связанным с: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2A56D3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4962" w:type="dxa"/>
          </w:tcPr>
          <w:p w:rsidR="00C53E27" w:rsidRPr="005730CE" w:rsidRDefault="00C53E27" w:rsidP="00C53E27">
            <w:pPr>
              <w:autoSpaceDE w:val="0"/>
              <w:autoSpaceDN w:val="0"/>
              <w:adjustRightInd w:val="0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осуществлением расчетов наличными деньгами с другими организациями сверх установленных размеров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D7F1D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203</w:t>
            </w:r>
            <w:r w:rsidR="009D7F1D" w:rsidRPr="005730CE"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6</w:t>
            </w:r>
          </w:p>
        </w:tc>
        <w:tc>
          <w:tcPr>
            <w:tcW w:w="217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3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3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4962" w:type="dxa"/>
          </w:tcPr>
          <w:p w:rsidR="00C53E27" w:rsidRPr="005730CE" w:rsidRDefault="00C53E27" w:rsidP="00C53E27">
            <w:pPr>
              <w:autoSpaceDE w:val="0"/>
              <w:autoSpaceDN w:val="0"/>
              <w:adjustRightInd w:val="0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неоприходованием (неполном оприходовании) в кассу денежной наличности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D7F1D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203</w:t>
            </w:r>
            <w:r w:rsidR="009D7F1D" w:rsidRPr="005730CE">
              <w:rPr>
                <w:b/>
                <w:sz w:val="22"/>
                <w:szCs w:val="22"/>
                <w:u w:val="none"/>
              </w:rPr>
              <w:t>3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</w:t>
            </w:r>
          </w:p>
        </w:tc>
        <w:tc>
          <w:tcPr>
            <w:tcW w:w="217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4962" w:type="dxa"/>
          </w:tcPr>
          <w:p w:rsidR="00C53E27" w:rsidRPr="005730CE" w:rsidRDefault="00C53E27" w:rsidP="00C53E27">
            <w:pPr>
              <w:autoSpaceDE w:val="0"/>
              <w:autoSpaceDN w:val="0"/>
              <w:adjustRightInd w:val="0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несоблюдением порядка хранения свободных денежных средств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D7F1D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203</w:t>
            </w:r>
            <w:r w:rsidR="009D7F1D" w:rsidRPr="005730CE">
              <w:rPr>
                <w:b/>
                <w:sz w:val="22"/>
                <w:szCs w:val="22"/>
                <w:u w:val="none"/>
              </w:rPr>
              <w:t>4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4962" w:type="dxa"/>
          </w:tcPr>
          <w:p w:rsidR="00C53E27" w:rsidRPr="005730CE" w:rsidRDefault="00C53E27" w:rsidP="00C53E27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накоплени</w:t>
            </w:r>
            <w:r w:rsidR="009733AD" w:rsidRPr="005730CE">
              <w:rPr>
                <w:sz w:val="22"/>
                <w:szCs w:val="22"/>
                <w:u w:val="none"/>
              </w:rPr>
              <w:t>е</w:t>
            </w:r>
            <w:r w:rsidRPr="005730CE">
              <w:rPr>
                <w:sz w:val="22"/>
                <w:szCs w:val="22"/>
                <w:u w:val="none"/>
              </w:rPr>
              <w:t>м в кассе наличных денег сверх установленных лимитов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D7F1D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203</w:t>
            </w:r>
            <w:r w:rsidR="009D7F1D" w:rsidRPr="005730CE">
              <w:rPr>
                <w:b/>
                <w:sz w:val="22"/>
                <w:szCs w:val="22"/>
                <w:u w:val="none"/>
              </w:rPr>
              <w:t>5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30ADD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4962" w:type="dxa"/>
          </w:tcPr>
          <w:p w:rsidR="00C30ADD" w:rsidRPr="005730CE" w:rsidRDefault="00C30ADD" w:rsidP="00C30ADD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lastRenderedPageBreak/>
              <w:t>Количество вынесенных предписаний об устранении выявленных нарушений законодательства Российской Федерации о применении контрольно-кассовой техники</w:t>
            </w:r>
          </w:p>
        </w:tc>
        <w:tc>
          <w:tcPr>
            <w:tcW w:w="782" w:type="dxa"/>
            <w:vAlign w:val="center"/>
          </w:tcPr>
          <w:p w:rsidR="00C30ADD" w:rsidRPr="005730CE" w:rsidRDefault="00C30ADD" w:rsidP="009D7F1D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2036</w:t>
            </w:r>
          </w:p>
        </w:tc>
        <w:tc>
          <w:tcPr>
            <w:tcW w:w="825" w:type="dxa"/>
            <w:vAlign w:val="center"/>
          </w:tcPr>
          <w:p w:rsidR="00C30ADD" w:rsidRPr="00385DC3" w:rsidRDefault="00D74049" w:rsidP="00385DC3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248</w:t>
            </w:r>
          </w:p>
        </w:tc>
        <w:tc>
          <w:tcPr>
            <w:tcW w:w="2175" w:type="dxa"/>
            <w:vAlign w:val="center"/>
          </w:tcPr>
          <w:p w:rsidR="00C30ADD" w:rsidRPr="00385DC3" w:rsidRDefault="00D74049" w:rsidP="00385DC3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233</w:t>
            </w:r>
          </w:p>
        </w:tc>
        <w:tc>
          <w:tcPr>
            <w:tcW w:w="1531" w:type="dxa"/>
            <w:vAlign w:val="center"/>
          </w:tcPr>
          <w:p w:rsidR="00C30ADD" w:rsidRPr="00D74049" w:rsidRDefault="00DE799A" w:rsidP="00D74049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</w:rPr>
              <w:t>2</w:t>
            </w:r>
            <w:r w:rsidR="00D74049">
              <w:rPr>
                <w:sz w:val="22"/>
                <w:szCs w:val="22"/>
                <w:u w:val="none"/>
                <w:lang w:val="en-US"/>
              </w:rPr>
              <w:t>5</w:t>
            </w:r>
          </w:p>
        </w:tc>
      </w:tr>
      <w:tr w:rsidR="00C30ADD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4962" w:type="dxa"/>
          </w:tcPr>
          <w:p w:rsidR="00C30ADD" w:rsidRPr="005730CE" w:rsidRDefault="00C30ADD" w:rsidP="00C30ADD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в том числе:</w:t>
            </w:r>
          </w:p>
        </w:tc>
        <w:tc>
          <w:tcPr>
            <w:tcW w:w="782" w:type="dxa"/>
            <w:vAlign w:val="center"/>
          </w:tcPr>
          <w:p w:rsidR="00C30ADD" w:rsidRPr="005730CE" w:rsidRDefault="00C30ADD" w:rsidP="009D7F1D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Align w:val="center"/>
          </w:tcPr>
          <w:p w:rsidR="00C30ADD" w:rsidRPr="005730CE" w:rsidRDefault="00C30ADD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C30ADD" w:rsidRPr="005730CE" w:rsidRDefault="00C30ADD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C30ADD" w:rsidRPr="005730CE" w:rsidRDefault="00C30ADD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C30ADD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4962" w:type="dxa"/>
          </w:tcPr>
          <w:p w:rsidR="00C30ADD" w:rsidRPr="005730CE" w:rsidRDefault="00C30ADD" w:rsidP="00C30ADD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количество предписаний об устранении выявленных нарушений законодательства Российской Федерации о применении контрольно-кассовой техники выполненных в срок</w:t>
            </w:r>
          </w:p>
        </w:tc>
        <w:tc>
          <w:tcPr>
            <w:tcW w:w="782" w:type="dxa"/>
            <w:vAlign w:val="center"/>
          </w:tcPr>
          <w:p w:rsidR="00C30ADD" w:rsidRPr="005730CE" w:rsidRDefault="00C30ADD" w:rsidP="009D7F1D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2037</w:t>
            </w:r>
          </w:p>
        </w:tc>
        <w:tc>
          <w:tcPr>
            <w:tcW w:w="825" w:type="dxa"/>
            <w:vAlign w:val="center"/>
          </w:tcPr>
          <w:p w:rsidR="00C30ADD" w:rsidRPr="00385DC3" w:rsidRDefault="00D74049" w:rsidP="00385DC3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246</w:t>
            </w:r>
          </w:p>
        </w:tc>
        <w:tc>
          <w:tcPr>
            <w:tcW w:w="2175" w:type="dxa"/>
            <w:vAlign w:val="center"/>
          </w:tcPr>
          <w:p w:rsidR="00C30ADD" w:rsidRPr="00385DC3" w:rsidRDefault="00D74049" w:rsidP="00385DC3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221</w:t>
            </w:r>
          </w:p>
        </w:tc>
        <w:tc>
          <w:tcPr>
            <w:tcW w:w="1531" w:type="dxa"/>
            <w:vAlign w:val="center"/>
          </w:tcPr>
          <w:p w:rsidR="00C30ADD" w:rsidRPr="00385DC3" w:rsidRDefault="00D74049" w:rsidP="00385DC3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25</w:t>
            </w:r>
          </w:p>
        </w:tc>
      </w:tr>
      <w:tr w:rsidR="00C30ADD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4962" w:type="dxa"/>
          </w:tcPr>
          <w:p w:rsidR="00C30ADD" w:rsidRPr="005730CE" w:rsidRDefault="00C30ADD" w:rsidP="00C30ADD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количество невыполненных в установленный срок предписаний об устранении выявленных нарушений законодательства Российской Федерации о применении контрольно-кассовой техники</w:t>
            </w:r>
          </w:p>
        </w:tc>
        <w:tc>
          <w:tcPr>
            <w:tcW w:w="782" w:type="dxa"/>
            <w:vAlign w:val="center"/>
          </w:tcPr>
          <w:p w:rsidR="00C30ADD" w:rsidRPr="005730CE" w:rsidRDefault="00C30ADD" w:rsidP="009D7F1D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2038</w:t>
            </w:r>
          </w:p>
        </w:tc>
        <w:tc>
          <w:tcPr>
            <w:tcW w:w="825" w:type="dxa"/>
            <w:vAlign w:val="center"/>
          </w:tcPr>
          <w:p w:rsidR="00C30ADD" w:rsidRPr="00385DC3" w:rsidRDefault="00385DC3" w:rsidP="00C53E27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2</w:t>
            </w:r>
          </w:p>
        </w:tc>
        <w:tc>
          <w:tcPr>
            <w:tcW w:w="2175" w:type="dxa"/>
            <w:vAlign w:val="center"/>
          </w:tcPr>
          <w:p w:rsidR="00C30ADD" w:rsidRPr="00385DC3" w:rsidRDefault="00385DC3" w:rsidP="00C53E27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2</w:t>
            </w:r>
          </w:p>
        </w:tc>
        <w:tc>
          <w:tcPr>
            <w:tcW w:w="1531" w:type="dxa"/>
            <w:vAlign w:val="center"/>
          </w:tcPr>
          <w:p w:rsidR="00C30ADD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3D33D0">
        <w:tblPrEx>
          <w:tblCellMar>
            <w:top w:w="0" w:type="dxa"/>
            <w:bottom w:w="0" w:type="dxa"/>
          </w:tblCellMar>
        </w:tblPrEx>
        <w:trPr>
          <w:cantSplit/>
          <w:trHeight w:val="266"/>
        </w:trPr>
        <w:tc>
          <w:tcPr>
            <w:tcW w:w="10275" w:type="dxa"/>
            <w:gridSpan w:val="5"/>
            <w:shd w:val="clear" w:color="auto" w:fill="C0C0C0"/>
          </w:tcPr>
          <w:p w:rsidR="00C53E27" w:rsidRPr="005730CE" w:rsidRDefault="00C53E27" w:rsidP="00C53E27">
            <w:pPr>
              <w:ind w:right="-81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2.2. Сведения об открытых специальных банковских счетах и проверках использования специальных банковских счетов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4962" w:type="dxa"/>
            <w:tcBorders>
              <w:bottom w:val="single" w:sz="4" w:space="0" w:color="auto"/>
            </w:tcBorders>
          </w:tcPr>
          <w:p w:rsidR="00C53E27" w:rsidRPr="005730CE" w:rsidRDefault="00C53E27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Количество открытых специальных банковских счетов на отчетную дату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2040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7D5FD2" w:rsidRDefault="007D5FD2" w:rsidP="00D7404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554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7D5FD2" w:rsidRDefault="007D5FD2" w:rsidP="00385DC3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135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7D5FD2" w:rsidRDefault="007D5FD2" w:rsidP="00385DC3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419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4962" w:type="dxa"/>
            <w:tcBorders>
              <w:bottom w:val="single" w:sz="4" w:space="0" w:color="auto"/>
            </w:tcBorders>
          </w:tcPr>
          <w:p w:rsidR="00C53E27" w:rsidRPr="005730CE" w:rsidRDefault="00C53E27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Количество налогоплательщиков, открывших специальный банковский счет, на отчетную дату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2050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7D5FD2" w:rsidP="00D7404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427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7D5FD2" w:rsidRDefault="007D5FD2" w:rsidP="00D7404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118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7D5FD2" w:rsidRDefault="007D5FD2" w:rsidP="00D7404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309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4962" w:type="dxa"/>
            <w:tcBorders>
              <w:bottom w:val="single" w:sz="4" w:space="0" w:color="auto"/>
            </w:tcBorders>
          </w:tcPr>
          <w:p w:rsidR="00C53E27" w:rsidRPr="005730CE" w:rsidRDefault="00C53E27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Количество проведенных проверок организаций и индивидуальных предпринимателей по  использованию специальных банковских счетов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2060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DE799A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3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DE799A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DE799A" w:rsidRDefault="00DE799A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DE799A">
              <w:rPr>
                <w:sz w:val="22"/>
                <w:szCs w:val="22"/>
                <w:u w:val="none"/>
              </w:rPr>
              <w:t>2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4962" w:type="dxa"/>
            <w:tcBorders>
              <w:bottom w:val="single" w:sz="4" w:space="0" w:color="auto"/>
            </w:tcBorders>
          </w:tcPr>
          <w:p w:rsidR="00C53E27" w:rsidRPr="005730CE" w:rsidRDefault="00C53E27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Количество проверок, которыми установлены нарушения требований об использовании специальных банковских счетов </w:t>
            </w:r>
          </w:p>
          <w:p w:rsidR="00C53E27" w:rsidRPr="005730CE" w:rsidRDefault="00C53E27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(ч.2 ст. 15.1. КоАП РФ)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2070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DE799A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3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DE799A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DE799A" w:rsidRDefault="00DE799A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DE799A">
              <w:rPr>
                <w:sz w:val="22"/>
                <w:szCs w:val="22"/>
                <w:u w:val="none"/>
              </w:rPr>
              <w:t>2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962" w:type="dxa"/>
            <w:tcBorders>
              <w:bottom w:val="single" w:sz="4" w:space="0" w:color="auto"/>
            </w:tcBorders>
          </w:tcPr>
          <w:p w:rsidR="00C53E27" w:rsidRPr="005730CE" w:rsidRDefault="00C53E27" w:rsidP="00C53E27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из них повторно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2A56D3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2071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385DC3" w:rsidRDefault="00DF0209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385DC3"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385DC3" w:rsidRDefault="00DF0209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385DC3"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385DC3" w:rsidRDefault="00DF0209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385DC3"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962" w:type="dxa"/>
            <w:tcBorders>
              <w:bottom w:val="single" w:sz="4" w:space="0" w:color="auto"/>
            </w:tcBorders>
          </w:tcPr>
          <w:p w:rsidR="00C53E27" w:rsidRPr="005730CE" w:rsidRDefault="00C53E27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в том числе, связанных с: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2A56D3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385DC3" w:rsidRDefault="00C53E27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385DC3" w:rsidRDefault="00C53E27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385DC3" w:rsidRDefault="00C53E27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962" w:type="dxa"/>
            <w:tcBorders>
              <w:bottom w:val="single" w:sz="4" w:space="0" w:color="auto"/>
            </w:tcBorders>
          </w:tcPr>
          <w:p w:rsidR="00C53E27" w:rsidRPr="005730CE" w:rsidRDefault="00C53E27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нарушением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(счета)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B300D5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207</w:t>
            </w:r>
            <w:r w:rsidR="00B300D5" w:rsidRPr="005730CE"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385DC3" w:rsidRDefault="00DF0209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385DC3">
              <w:rPr>
                <w:sz w:val="22"/>
                <w:szCs w:val="22"/>
                <w:u w:val="none"/>
              </w:rPr>
              <w:t>1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385DC3" w:rsidRDefault="00DF0209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385DC3"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385DC3" w:rsidRDefault="00DF0209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385DC3">
              <w:rPr>
                <w:sz w:val="22"/>
                <w:szCs w:val="22"/>
                <w:u w:val="none"/>
              </w:rPr>
              <w:t>1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962" w:type="dxa"/>
          </w:tcPr>
          <w:p w:rsidR="00C53E27" w:rsidRPr="005730CE" w:rsidRDefault="00C53E27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неиспользованием платежными агентами, поставщиками, банковскими платежными агентами, банковскими платежными субагентами специальных банковских счетов для осуществления соответствующих расчетов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B300D5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207</w:t>
            </w:r>
            <w:r w:rsidR="00B300D5" w:rsidRPr="005730CE">
              <w:rPr>
                <w:b/>
                <w:sz w:val="22"/>
                <w:szCs w:val="22"/>
                <w:u w:val="none"/>
              </w:rPr>
              <w:t>3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385DC3" w:rsidRDefault="00DF0209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385DC3">
              <w:rPr>
                <w:sz w:val="22"/>
                <w:szCs w:val="22"/>
                <w:u w:val="none"/>
              </w:rPr>
              <w:t>2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385DC3" w:rsidRDefault="00DF0209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385DC3">
              <w:rPr>
                <w:sz w:val="22"/>
                <w:szCs w:val="22"/>
                <w:u w:val="none"/>
              </w:rPr>
              <w:t>1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385DC3" w:rsidRDefault="00DF0209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385DC3">
              <w:rPr>
                <w:sz w:val="22"/>
                <w:szCs w:val="22"/>
                <w:u w:val="none"/>
              </w:rPr>
              <w:t>1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962" w:type="dxa"/>
            <w:tcBorders>
              <w:bottom w:val="single" w:sz="4" w:space="0" w:color="auto"/>
            </w:tcBorders>
          </w:tcPr>
          <w:p w:rsidR="00C53E27" w:rsidRPr="005730CE" w:rsidRDefault="00C53E27" w:rsidP="00C53E27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КОНТРОЛЬНАЯ СУММА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2100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DF0209" w:rsidP="007D5FD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24</w:t>
            </w:r>
            <w:r w:rsidR="007D5FD2">
              <w:rPr>
                <w:b/>
                <w:sz w:val="22"/>
                <w:szCs w:val="22"/>
                <w:u w:val="none"/>
              </w:rPr>
              <w:t>96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DF0209" w:rsidP="007D5FD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</w:t>
            </w:r>
            <w:r w:rsidR="007D5FD2">
              <w:rPr>
                <w:b/>
                <w:sz w:val="22"/>
                <w:szCs w:val="22"/>
                <w:u w:val="none"/>
              </w:rPr>
              <w:t>622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5730CE" w:rsidRDefault="007D5FD2" w:rsidP="00DF020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874</w:t>
            </w:r>
          </w:p>
        </w:tc>
      </w:tr>
    </w:tbl>
    <w:p w:rsidR="00E06292" w:rsidRPr="00CE40C4" w:rsidRDefault="00A63B7F" w:rsidP="00E63282">
      <w:pPr>
        <w:pStyle w:val="4"/>
        <w:ind w:left="0" w:right="-255"/>
        <w:rPr>
          <w:sz w:val="24"/>
          <w:szCs w:val="24"/>
        </w:rPr>
      </w:pPr>
      <w:r w:rsidRPr="005730CE">
        <w:br w:type="page"/>
      </w:r>
      <w:r w:rsidR="00AA56D6" w:rsidRPr="005730CE">
        <w:rPr>
          <w:sz w:val="24"/>
          <w:szCs w:val="24"/>
        </w:rPr>
        <w:lastRenderedPageBreak/>
        <w:t xml:space="preserve"> </w:t>
      </w:r>
      <w:r w:rsidR="00E06292" w:rsidRPr="00BD61A9">
        <w:rPr>
          <w:sz w:val="24"/>
          <w:szCs w:val="24"/>
        </w:rPr>
        <w:t xml:space="preserve">Раздел </w:t>
      </w:r>
      <w:r w:rsidR="00004BC1" w:rsidRPr="00BD61A9">
        <w:rPr>
          <w:sz w:val="24"/>
          <w:szCs w:val="24"/>
        </w:rPr>
        <w:t>3</w:t>
      </w:r>
      <w:r w:rsidR="00E06292" w:rsidRPr="00BD61A9">
        <w:rPr>
          <w:sz w:val="24"/>
          <w:szCs w:val="24"/>
        </w:rPr>
        <w:t xml:space="preserve">. </w:t>
      </w:r>
      <w:r w:rsidR="009E3A98" w:rsidRPr="00BD61A9">
        <w:rPr>
          <w:sz w:val="24"/>
          <w:szCs w:val="24"/>
        </w:rPr>
        <w:t xml:space="preserve">Административные наказания </w:t>
      </w:r>
      <w:r w:rsidR="00E06292" w:rsidRPr="00BD61A9">
        <w:rPr>
          <w:sz w:val="24"/>
          <w:szCs w:val="24"/>
        </w:rPr>
        <w:t>за нарушения законодательства о ККТ</w:t>
      </w:r>
      <w:r w:rsidR="00AE0CAE" w:rsidRPr="00BD61A9">
        <w:rPr>
          <w:sz w:val="24"/>
          <w:szCs w:val="24"/>
        </w:rPr>
        <w:t xml:space="preserve"> и использования специальных банковских счетов</w:t>
      </w:r>
    </w:p>
    <w:p w:rsidR="00E06292" w:rsidRPr="005730CE" w:rsidRDefault="00E06292" w:rsidP="001801DB">
      <w:pPr>
        <w:pStyle w:val="4"/>
        <w:ind w:left="450" w:right="225"/>
        <w:jc w:val="right"/>
        <w:rPr>
          <w:sz w:val="24"/>
          <w:szCs w:val="24"/>
        </w:rPr>
      </w:pPr>
      <w:r w:rsidRPr="005730CE">
        <w:rPr>
          <w:sz w:val="24"/>
          <w:szCs w:val="24"/>
        </w:rPr>
        <w:t>тыс. руб.</w:t>
      </w:r>
      <w:r w:rsidR="00215B75" w:rsidRPr="005730CE">
        <w:rPr>
          <w:sz w:val="24"/>
          <w:szCs w:val="24"/>
        </w:rPr>
        <w:t xml:space="preserve"> </w:t>
      </w:r>
    </w:p>
    <w:tbl>
      <w:tblPr>
        <w:tblW w:w="10656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9"/>
        <w:gridCol w:w="876"/>
        <w:gridCol w:w="993"/>
        <w:gridCol w:w="992"/>
        <w:gridCol w:w="1608"/>
        <w:gridCol w:w="1559"/>
        <w:gridCol w:w="2219"/>
      </w:tblGrid>
      <w:tr w:rsidR="0004522F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2409" w:type="dxa"/>
            <w:vMerge w:val="restart"/>
            <w:vAlign w:val="center"/>
          </w:tcPr>
          <w:p w:rsidR="0004522F" w:rsidRPr="005730CE" w:rsidRDefault="0004522F" w:rsidP="00C43A9E">
            <w:pPr>
              <w:pStyle w:val="5"/>
              <w:jc w:val="center"/>
              <w:rPr>
                <w:sz w:val="22"/>
                <w:szCs w:val="22"/>
              </w:rPr>
            </w:pPr>
            <w:r w:rsidRPr="005730CE">
              <w:rPr>
                <w:sz w:val="22"/>
                <w:szCs w:val="22"/>
              </w:rPr>
              <w:t>Показатель</w:t>
            </w:r>
          </w:p>
        </w:tc>
        <w:tc>
          <w:tcPr>
            <w:tcW w:w="876" w:type="dxa"/>
            <w:vMerge w:val="restart"/>
          </w:tcPr>
          <w:p w:rsidR="0004522F" w:rsidRPr="005730CE" w:rsidRDefault="0004522F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Код строки</w:t>
            </w:r>
          </w:p>
        </w:tc>
        <w:tc>
          <w:tcPr>
            <w:tcW w:w="993" w:type="dxa"/>
            <w:vMerge w:val="restart"/>
          </w:tcPr>
          <w:p w:rsidR="0004522F" w:rsidRPr="005730CE" w:rsidRDefault="0004522F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Всего </w:t>
            </w:r>
          </w:p>
        </w:tc>
        <w:tc>
          <w:tcPr>
            <w:tcW w:w="4159" w:type="dxa"/>
            <w:gridSpan w:val="3"/>
          </w:tcPr>
          <w:p w:rsidR="0004522F" w:rsidRPr="005730CE" w:rsidRDefault="0004522F" w:rsidP="009733AD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Организации</w:t>
            </w:r>
          </w:p>
        </w:tc>
        <w:tc>
          <w:tcPr>
            <w:tcW w:w="2219" w:type="dxa"/>
            <w:vMerge w:val="restart"/>
          </w:tcPr>
          <w:p w:rsidR="0004522F" w:rsidRPr="005730CE" w:rsidRDefault="0004522F" w:rsidP="009733AD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Индивидуальные предприниматели</w:t>
            </w:r>
          </w:p>
        </w:tc>
      </w:tr>
      <w:tr w:rsidR="0004522F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2409" w:type="dxa"/>
            <w:vMerge/>
          </w:tcPr>
          <w:p w:rsidR="0004522F" w:rsidRPr="005730CE" w:rsidRDefault="0004522F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/>
          </w:tcPr>
          <w:p w:rsidR="0004522F" w:rsidRPr="005730CE" w:rsidRDefault="0004522F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vMerge/>
          </w:tcPr>
          <w:p w:rsidR="0004522F" w:rsidRPr="005730CE" w:rsidRDefault="0004522F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4522F" w:rsidRPr="005730CE" w:rsidRDefault="0004522F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Итого</w:t>
            </w:r>
          </w:p>
        </w:tc>
        <w:tc>
          <w:tcPr>
            <w:tcW w:w="3167" w:type="dxa"/>
            <w:gridSpan w:val="2"/>
            <w:shd w:val="clear" w:color="auto" w:fill="auto"/>
          </w:tcPr>
          <w:p w:rsidR="0004522F" w:rsidRPr="005730CE" w:rsidRDefault="0004522F" w:rsidP="00C43A9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в том числе:</w:t>
            </w:r>
          </w:p>
        </w:tc>
        <w:tc>
          <w:tcPr>
            <w:tcW w:w="2219" w:type="dxa"/>
            <w:vMerge/>
          </w:tcPr>
          <w:p w:rsidR="0004522F" w:rsidRPr="005730CE" w:rsidRDefault="0004522F" w:rsidP="00C43A9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04522F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409" w:type="dxa"/>
            <w:vMerge/>
          </w:tcPr>
          <w:p w:rsidR="0004522F" w:rsidRPr="005730CE" w:rsidRDefault="0004522F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/>
          </w:tcPr>
          <w:p w:rsidR="0004522F" w:rsidRPr="005730CE" w:rsidRDefault="0004522F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vMerge/>
          </w:tcPr>
          <w:p w:rsidR="0004522F" w:rsidRPr="005730CE" w:rsidRDefault="0004522F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4522F" w:rsidRPr="005730CE" w:rsidRDefault="0004522F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608" w:type="dxa"/>
            <w:shd w:val="clear" w:color="auto" w:fill="auto"/>
          </w:tcPr>
          <w:p w:rsidR="0004522F" w:rsidRPr="005730CE" w:rsidRDefault="0004522F" w:rsidP="009733AD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Должностные лица</w:t>
            </w:r>
          </w:p>
        </w:tc>
        <w:tc>
          <w:tcPr>
            <w:tcW w:w="1559" w:type="dxa"/>
            <w:shd w:val="clear" w:color="auto" w:fill="auto"/>
          </w:tcPr>
          <w:p w:rsidR="0004522F" w:rsidRPr="005730CE" w:rsidRDefault="0004522F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Юридические лица</w:t>
            </w:r>
          </w:p>
        </w:tc>
        <w:tc>
          <w:tcPr>
            <w:tcW w:w="2219" w:type="dxa"/>
            <w:vMerge/>
          </w:tcPr>
          <w:p w:rsidR="0004522F" w:rsidRPr="005730CE" w:rsidRDefault="0004522F" w:rsidP="009733AD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</w:tr>
      <w:tr w:rsidR="0004522F" w:rsidRPr="005730CE" w:rsidTr="00C73279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04522F" w:rsidRPr="005730CE" w:rsidRDefault="0004522F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А</w:t>
            </w:r>
          </w:p>
        </w:tc>
        <w:tc>
          <w:tcPr>
            <w:tcW w:w="876" w:type="dxa"/>
          </w:tcPr>
          <w:p w:rsidR="0004522F" w:rsidRPr="005730CE" w:rsidRDefault="0004522F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Б</w:t>
            </w:r>
          </w:p>
        </w:tc>
        <w:tc>
          <w:tcPr>
            <w:tcW w:w="993" w:type="dxa"/>
          </w:tcPr>
          <w:p w:rsidR="0004522F" w:rsidRPr="005730CE" w:rsidRDefault="0004522F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992" w:type="dxa"/>
          </w:tcPr>
          <w:p w:rsidR="0004522F" w:rsidRPr="005730CE" w:rsidRDefault="0004522F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1608" w:type="dxa"/>
          </w:tcPr>
          <w:p w:rsidR="0004522F" w:rsidRPr="005730CE" w:rsidRDefault="0004522F" w:rsidP="0004522F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</w:t>
            </w:r>
          </w:p>
        </w:tc>
        <w:tc>
          <w:tcPr>
            <w:tcW w:w="1559" w:type="dxa"/>
          </w:tcPr>
          <w:p w:rsidR="0004522F" w:rsidRPr="005730CE" w:rsidRDefault="0004522F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4</w:t>
            </w:r>
          </w:p>
        </w:tc>
        <w:tc>
          <w:tcPr>
            <w:tcW w:w="2219" w:type="dxa"/>
          </w:tcPr>
          <w:p w:rsidR="0004522F" w:rsidRPr="005730CE" w:rsidRDefault="0004522F" w:rsidP="0004522F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5</w:t>
            </w:r>
          </w:p>
        </w:tc>
      </w:tr>
      <w:tr w:rsidR="0004522F" w:rsidRPr="005730CE" w:rsidTr="00C73279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04522F" w:rsidRPr="005730CE" w:rsidRDefault="0004522F" w:rsidP="005C7FA7">
            <w:pPr>
              <w:ind w:right="-81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Предъявлено </w:t>
            </w:r>
            <w:r w:rsidRPr="005730CE">
              <w:rPr>
                <w:sz w:val="22"/>
                <w:szCs w:val="22"/>
                <w:u w:val="none"/>
              </w:rPr>
              <w:t>штрафных санкций, в том числе:</w:t>
            </w:r>
            <w:r w:rsidRPr="005730CE">
              <w:rPr>
                <w:b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876" w:type="dxa"/>
          </w:tcPr>
          <w:p w:rsidR="0004522F" w:rsidRPr="005730CE" w:rsidRDefault="0004522F" w:rsidP="00906C84">
            <w:pPr>
              <w:ind w:right="-81" w:hanging="82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3010</w:t>
            </w:r>
          </w:p>
        </w:tc>
        <w:tc>
          <w:tcPr>
            <w:tcW w:w="993" w:type="dxa"/>
          </w:tcPr>
          <w:p w:rsidR="0004522F" w:rsidRPr="00385DC3" w:rsidRDefault="00DF0209" w:rsidP="00385DC3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</w:rPr>
              <w:t>3</w:t>
            </w:r>
            <w:r w:rsidR="00385DC3">
              <w:rPr>
                <w:b/>
                <w:sz w:val="22"/>
                <w:szCs w:val="22"/>
                <w:u w:val="none"/>
                <w:lang w:val="en-US"/>
              </w:rPr>
              <w:t>30.5</w:t>
            </w:r>
          </w:p>
        </w:tc>
        <w:tc>
          <w:tcPr>
            <w:tcW w:w="992" w:type="dxa"/>
          </w:tcPr>
          <w:p w:rsidR="0004522F" w:rsidRPr="005730CE" w:rsidRDefault="00DF0209" w:rsidP="00DF020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36.5</w:t>
            </w:r>
          </w:p>
        </w:tc>
        <w:tc>
          <w:tcPr>
            <w:tcW w:w="1608" w:type="dxa"/>
          </w:tcPr>
          <w:p w:rsidR="0004522F" w:rsidRPr="005730CE" w:rsidRDefault="00DF0209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1.5</w:t>
            </w:r>
          </w:p>
        </w:tc>
        <w:tc>
          <w:tcPr>
            <w:tcW w:w="1559" w:type="dxa"/>
          </w:tcPr>
          <w:p w:rsidR="0004522F" w:rsidRPr="005730CE" w:rsidRDefault="00DF0209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35</w:t>
            </w:r>
          </w:p>
        </w:tc>
        <w:tc>
          <w:tcPr>
            <w:tcW w:w="2219" w:type="dxa"/>
          </w:tcPr>
          <w:p w:rsidR="0004522F" w:rsidRPr="00385DC3" w:rsidRDefault="00DF0209" w:rsidP="00385DC3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</w:rPr>
              <w:t>2</w:t>
            </w:r>
            <w:r w:rsidR="00385DC3">
              <w:rPr>
                <w:b/>
                <w:sz w:val="22"/>
                <w:szCs w:val="22"/>
                <w:u w:val="none"/>
                <w:lang w:val="en-US"/>
              </w:rPr>
              <w:t>94</w:t>
            </w:r>
          </w:p>
        </w:tc>
      </w:tr>
      <w:tr w:rsidR="0004522F" w:rsidRPr="005730CE" w:rsidTr="00C73279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04522F" w:rsidRPr="005730CE" w:rsidRDefault="0004522F" w:rsidP="005C7FA7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ч.2 ст. 14.5</w:t>
            </w:r>
          </w:p>
          <w:p w:rsidR="0004522F" w:rsidRPr="005730CE" w:rsidRDefault="0004522F" w:rsidP="005A22B1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</w:tcPr>
          <w:p w:rsidR="0004522F" w:rsidRPr="005730CE" w:rsidRDefault="0004522F" w:rsidP="00906C84">
            <w:pPr>
              <w:ind w:right="-81" w:hanging="82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3011</w:t>
            </w:r>
          </w:p>
        </w:tc>
        <w:tc>
          <w:tcPr>
            <w:tcW w:w="993" w:type="dxa"/>
          </w:tcPr>
          <w:p w:rsidR="0004522F" w:rsidRPr="00385DC3" w:rsidRDefault="00385DC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270</w:t>
            </w:r>
          </w:p>
        </w:tc>
        <w:tc>
          <w:tcPr>
            <w:tcW w:w="992" w:type="dxa"/>
          </w:tcPr>
          <w:p w:rsidR="0004522F" w:rsidRPr="005730CE" w:rsidRDefault="00DF0209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30</w:t>
            </w:r>
          </w:p>
        </w:tc>
        <w:tc>
          <w:tcPr>
            <w:tcW w:w="1608" w:type="dxa"/>
          </w:tcPr>
          <w:p w:rsidR="0004522F" w:rsidRPr="005730CE" w:rsidRDefault="00DF0209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</w:tcPr>
          <w:p w:rsidR="0004522F" w:rsidRPr="005730CE" w:rsidRDefault="00DF0209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30</w:t>
            </w:r>
          </w:p>
        </w:tc>
        <w:tc>
          <w:tcPr>
            <w:tcW w:w="2219" w:type="dxa"/>
          </w:tcPr>
          <w:p w:rsidR="0004522F" w:rsidRPr="005730CE" w:rsidRDefault="00313BDF" w:rsidP="00385DC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</w:t>
            </w:r>
            <w:r w:rsidR="00385DC3">
              <w:rPr>
                <w:b/>
                <w:sz w:val="22"/>
                <w:szCs w:val="22"/>
                <w:u w:val="none"/>
                <w:lang w:val="en-US"/>
              </w:rPr>
              <w:t>4</w:t>
            </w: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3 ст. 14.5 </w:t>
            </w:r>
          </w:p>
          <w:p w:rsidR="008B0154" w:rsidRPr="005730CE" w:rsidRDefault="008B0154" w:rsidP="005A22B1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3012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 4 ст. 14.5</w:t>
            </w:r>
          </w:p>
          <w:p w:rsidR="008B0154" w:rsidRPr="005730CE" w:rsidRDefault="008B0154" w:rsidP="005A22B1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3013</w:t>
            </w:r>
          </w:p>
        </w:tc>
        <w:tc>
          <w:tcPr>
            <w:tcW w:w="993" w:type="dxa"/>
            <w:vAlign w:val="center"/>
          </w:tcPr>
          <w:p w:rsidR="008B0154" w:rsidRPr="00385DC3" w:rsidRDefault="00313BDF" w:rsidP="00385DC3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</w:rPr>
              <w:t>4</w:t>
            </w:r>
            <w:r w:rsidR="00385DC3">
              <w:rPr>
                <w:b/>
                <w:sz w:val="22"/>
                <w:szCs w:val="22"/>
                <w:u w:val="none"/>
                <w:lang w:val="en-US"/>
              </w:rPr>
              <w:t>1.5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6.5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1.5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5</w:t>
            </w:r>
          </w:p>
        </w:tc>
        <w:tc>
          <w:tcPr>
            <w:tcW w:w="2219" w:type="dxa"/>
            <w:vAlign w:val="center"/>
          </w:tcPr>
          <w:p w:rsidR="008B0154" w:rsidRPr="005730CE" w:rsidRDefault="00313BDF" w:rsidP="00385DC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35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5 ст. 14.5 </w:t>
            </w:r>
          </w:p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3014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6 ст. 14.5 </w:t>
            </w:r>
          </w:p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3015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7 ст. 14.5 </w:t>
            </w:r>
          </w:p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3016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242F95" w:rsidRDefault="0065774C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8 ст. 14.5 </w:t>
            </w:r>
          </w:p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3017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242F95" w:rsidRDefault="0065774C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9 ст. 14.5 </w:t>
            </w:r>
          </w:p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3018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242F95" w:rsidRDefault="0065774C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10 ст. 14.5 </w:t>
            </w:r>
          </w:p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3019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242F95" w:rsidRDefault="0065774C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65774C" w:rsidRPr="005730CE" w:rsidTr="00F06495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65774C" w:rsidRPr="005730CE" w:rsidRDefault="0065774C" w:rsidP="0065774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11 ст. 14.5 </w:t>
            </w:r>
          </w:p>
          <w:p w:rsidR="0065774C" w:rsidRPr="005730CE" w:rsidRDefault="0065774C" w:rsidP="0065774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65774C" w:rsidRPr="005730CE" w:rsidRDefault="0065774C" w:rsidP="0065774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3020</w:t>
            </w:r>
          </w:p>
        </w:tc>
        <w:tc>
          <w:tcPr>
            <w:tcW w:w="993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65774C" w:rsidRPr="00242F95" w:rsidRDefault="0065774C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65774C" w:rsidRPr="005730CE" w:rsidTr="00F06495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65774C" w:rsidRPr="005730CE" w:rsidRDefault="0065774C" w:rsidP="0065774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12 ст. 14.5 </w:t>
            </w:r>
          </w:p>
          <w:p w:rsidR="0065774C" w:rsidRPr="005730CE" w:rsidRDefault="0065774C" w:rsidP="0065774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65774C" w:rsidRPr="005730CE" w:rsidRDefault="0065774C" w:rsidP="0065774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3021</w:t>
            </w:r>
          </w:p>
        </w:tc>
        <w:tc>
          <w:tcPr>
            <w:tcW w:w="993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65774C" w:rsidRPr="00242F95" w:rsidRDefault="0065774C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65774C" w:rsidRPr="005730CE" w:rsidTr="00F06495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65774C" w:rsidRPr="005730CE" w:rsidRDefault="0065774C" w:rsidP="0065774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13 ст. 14.5 </w:t>
            </w:r>
          </w:p>
          <w:p w:rsidR="0065774C" w:rsidRPr="005730CE" w:rsidRDefault="0065774C" w:rsidP="0065774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65774C" w:rsidRPr="005730CE" w:rsidRDefault="0065774C" w:rsidP="0065774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3022</w:t>
            </w:r>
          </w:p>
        </w:tc>
        <w:tc>
          <w:tcPr>
            <w:tcW w:w="993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65774C" w:rsidRPr="00242F95" w:rsidRDefault="0065774C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65774C" w:rsidRPr="005730CE" w:rsidTr="00F06495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65774C" w:rsidRPr="005730CE" w:rsidRDefault="0065774C" w:rsidP="0065774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14 ст. 14.5 </w:t>
            </w:r>
          </w:p>
          <w:p w:rsidR="0065774C" w:rsidRPr="005730CE" w:rsidRDefault="0065774C" w:rsidP="0065774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65774C" w:rsidRPr="005730CE" w:rsidRDefault="0065774C" w:rsidP="0065774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3023</w:t>
            </w:r>
          </w:p>
        </w:tc>
        <w:tc>
          <w:tcPr>
            <w:tcW w:w="993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65774C" w:rsidRPr="00242F95" w:rsidRDefault="0065774C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15 ст. 14.5 </w:t>
            </w:r>
          </w:p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3024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242F95" w:rsidRDefault="0065774C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ч.1 ст. 15.1</w:t>
            </w:r>
          </w:p>
          <w:p w:rsidR="008B0154" w:rsidRPr="005730CE" w:rsidRDefault="008B0154" w:rsidP="005A22B1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3025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12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12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ч.2 ст. 15.1</w:t>
            </w:r>
          </w:p>
          <w:p w:rsidR="008B0154" w:rsidRPr="005730CE" w:rsidRDefault="008B0154" w:rsidP="005C7FA7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3026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4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4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прочие </w:t>
            </w:r>
          </w:p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штрафные санкции 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3027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Взыскано </w:t>
            </w:r>
            <w:r w:rsidRPr="005730CE">
              <w:rPr>
                <w:sz w:val="22"/>
                <w:szCs w:val="22"/>
                <w:u w:val="none"/>
              </w:rPr>
              <w:t>штрафных санкций, в том числе: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30</w:t>
            </w:r>
          </w:p>
        </w:tc>
        <w:tc>
          <w:tcPr>
            <w:tcW w:w="993" w:type="dxa"/>
            <w:vAlign w:val="center"/>
          </w:tcPr>
          <w:p w:rsidR="008B0154" w:rsidRPr="00385DC3" w:rsidRDefault="00385DC3" w:rsidP="007D5FD2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4</w:t>
            </w:r>
            <w:r w:rsidR="007D5FD2">
              <w:rPr>
                <w:b/>
                <w:sz w:val="22"/>
                <w:szCs w:val="22"/>
                <w:u w:val="none"/>
              </w:rPr>
              <w:t>90</w:t>
            </w:r>
            <w:r>
              <w:rPr>
                <w:b/>
                <w:sz w:val="22"/>
                <w:szCs w:val="22"/>
                <w:u w:val="none"/>
                <w:lang w:val="en-US"/>
              </w:rPr>
              <w:t>.5</w:t>
            </w:r>
          </w:p>
        </w:tc>
        <w:tc>
          <w:tcPr>
            <w:tcW w:w="992" w:type="dxa"/>
            <w:vAlign w:val="center"/>
          </w:tcPr>
          <w:p w:rsidR="008B0154" w:rsidRPr="005730CE" w:rsidRDefault="00385DC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9</w:t>
            </w:r>
            <w:r w:rsidR="00313BDF">
              <w:rPr>
                <w:b/>
                <w:sz w:val="22"/>
                <w:szCs w:val="22"/>
                <w:u w:val="none"/>
              </w:rPr>
              <w:t>6.5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1.5</w:t>
            </w:r>
          </w:p>
        </w:tc>
        <w:tc>
          <w:tcPr>
            <w:tcW w:w="1559" w:type="dxa"/>
            <w:vAlign w:val="center"/>
          </w:tcPr>
          <w:p w:rsidR="008B0154" w:rsidRPr="005730CE" w:rsidRDefault="00385DC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9</w:t>
            </w:r>
            <w:r w:rsidR="00313BDF">
              <w:rPr>
                <w:b/>
                <w:sz w:val="22"/>
                <w:szCs w:val="22"/>
                <w:u w:val="none"/>
              </w:rPr>
              <w:t>5</w:t>
            </w:r>
          </w:p>
        </w:tc>
        <w:tc>
          <w:tcPr>
            <w:tcW w:w="2219" w:type="dxa"/>
            <w:vAlign w:val="center"/>
          </w:tcPr>
          <w:p w:rsidR="008B0154" w:rsidRPr="00385DC3" w:rsidRDefault="00313BDF" w:rsidP="007D5FD2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</w:rPr>
              <w:t>3</w:t>
            </w:r>
            <w:r w:rsidR="007D5FD2">
              <w:rPr>
                <w:b/>
                <w:sz w:val="22"/>
                <w:szCs w:val="22"/>
                <w:u w:val="none"/>
              </w:rPr>
              <w:t>94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ч.2 ст. 14.5</w:t>
            </w:r>
          </w:p>
          <w:p w:rsidR="008B0154" w:rsidRPr="005730CE" w:rsidRDefault="008B0154" w:rsidP="005C7FA7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3031</w:t>
            </w:r>
          </w:p>
        </w:tc>
        <w:tc>
          <w:tcPr>
            <w:tcW w:w="993" w:type="dxa"/>
            <w:vAlign w:val="center"/>
          </w:tcPr>
          <w:p w:rsidR="008B0154" w:rsidRPr="00385DC3" w:rsidRDefault="00385DC3" w:rsidP="007D5FD2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4</w:t>
            </w:r>
            <w:r w:rsidR="007D5FD2">
              <w:rPr>
                <w:b/>
                <w:sz w:val="22"/>
                <w:szCs w:val="22"/>
                <w:u w:val="none"/>
              </w:rPr>
              <w:t>3</w:t>
            </w:r>
            <w:r>
              <w:rPr>
                <w:b/>
                <w:sz w:val="22"/>
                <w:szCs w:val="22"/>
                <w:u w:val="none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8B0154" w:rsidRPr="005730CE" w:rsidRDefault="00385DC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9</w:t>
            </w:r>
            <w:r w:rsidR="00313BDF"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85DC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9</w:t>
            </w:r>
            <w:r w:rsidR="00313BDF"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385DC3" w:rsidRDefault="00385DC3" w:rsidP="007D5FD2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3</w:t>
            </w:r>
            <w:r w:rsidR="007D5FD2">
              <w:rPr>
                <w:b/>
                <w:sz w:val="22"/>
                <w:szCs w:val="22"/>
                <w:u w:val="none"/>
              </w:rPr>
              <w:t>4</w:t>
            </w:r>
            <w:r>
              <w:rPr>
                <w:b/>
                <w:sz w:val="22"/>
                <w:szCs w:val="22"/>
                <w:u w:val="none"/>
                <w:lang w:val="en-US"/>
              </w:rPr>
              <w:t>0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3 ст. 14.5 </w:t>
            </w:r>
          </w:p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303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2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 4 ст. 14.5</w:t>
            </w:r>
          </w:p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33</w:t>
            </w:r>
          </w:p>
        </w:tc>
        <w:tc>
          <w:tcPr>
            <w:tcW w:w="993" w:type="dxa"/>
            <w:vAlign w:val="center"/>
          </w:tcPr>
          <w:p w:rsidR="008B0154" w:rsidRPr="00385DC3" w:rsidRDefault="00313BDF" w:rsidP="00385DC3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</w:rPr>
              <w:t>4</w:t>
            </w:r>
            <w:r w:rsidR="00385DC3">
              <w:rPr>
                <w:b/>
                <w:sz w:val="22"/>
                <w:szCs w:val="22"/>
                <w:u w:val="none"/>
                <w:lang w:val="en-US"/>
              </w:rPr>
              <w:t>1.5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6.5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1.5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5</w:t>
            </w:r>
          </w:p>
        </w:tc>
        <w:tc>
          <w:tcPr>
            <w:tcW w:w="2219" w:type="dxa"/>
            <w:vAlign w:val="center"/>
          </w:tcPr>
          <w:p w:rsidR="008B0154" w:rsidRPr="005730CE" w:rsidRDefault="00313BDF" w:rsidP="00385DC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35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5 ст. 14.5 </w:t>
            </w:r>
          </w:p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303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4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6 ст. 14.5 </w:t>
            </w:r>
          </w:p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303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5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2409" w:type="dxa"/>
            <w:vMerge w:val="restart"/>
            <w:vAlign w:val="center"/>
          </w:tcPr>
          <w:p w:rsidR="008B0154" w:rsidRPr="005730CE" w:rsidRDefault="008B0154" w:rsidP="0071435E">
            <w:pPr>
              <w:pStyle w:val="5"/>
              <w:jc w:val="center"/>
              <w:rPr>
                <w:sz w:val="22"/>
                <w:szCs w:val="22"/>
              </w:rPr>
            </w:pPr>
            <w:r w:rsidRPr="005730CE">
              <w:rPr>
                <w:sz w:val="22"/>
                <w:szCs w:val="22"/>
              </w:rPr>
              <w:lastRenderedPageBreak/>
              <w:t>Показатель</w:t>
            </w:r>
          </w:p>
        </w:tc>
        <w:tc>
          <w:tcPr>
            <w:tcW w:w="876" w:type="dxa"/>
            <w:vMerge w:val="restart"/>
          </w:tcPr>
          <w:p w:rsidR="008B0154" w:rsidRPr="005730CE" w:rsidRDefault="008B0154" w:rsidP="00906C84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Код строки</w:t>
            </w:r>
          </w:p>
        </w:tc>
        <w:tc>
          <w:tcPr>
            <w:tcW w:w="993" w:type="dxa"/>
            <w:vMerge w:val="restart"/>
          </w:tcPr>
          <w:p w:rsidR="008B0154" w:rsidRPr="005730CE" w:rsidRDefault="008B0154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Всего </w:t>
            </w:r>
          </w:p>
        </w:tc>
        <w:tc>
          <w:tcPr>
            <w:tcW w:w="4159" w:type="dxa"/>
            <w:gridSpan w:val="3"/>
          </w:tcPr>
          <w:p w:rsidR="008B0154" w:rsidRPr="005730CE" w:rsidRDefault="008B0154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Организации</w:t>
            </w:r>
          </w:p>
        </w:tc>
        <w:tc>
          <w:tcPr>
            <w:tcW w:w="2219" w:type="dxa"/>
            <w:vMerge w:val="restart"/>
          </w:tcPr>
          <w:p w:rsidR="008B0154" w:rsidRPr="005730CE" w:rsidRDefault="008B0154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Индивидуальные предприниматели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2409" w:type="dxa"/>
            <w:vMerge/>
          </w:tcPr>
          <w:p w:rsidR="008B0154" w:rsidRPr="005730CE" w:rsidRDefault="008B0154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/>
          </w:tcPr>
          <w:p w:rsidR="008B0154" w:rsidRPr="005730CE" w:rsidRDefault="008B0154" w:rsidP="00906C84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vMerge/>
          </w:tcPr>
          <w:p w:rsidR="008B0154" w:rsidRPr="005730CE" w:rsidRDefault="008B0154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B0154" w:rsidRPr="005730CE" w:rsidRDefault="008B0154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Итого</w:t>
            </w:r>
          </w:p>
        </w:tc>
        <w:tc>
          <w:tcPr>
            <w:tcW w:w="3167" w:type="dxa"/>
            <w:gridSpan w:val="2"/>
            <w:shd w:val="clear" w:color="auto" w:fill="auto"/>
          </w:tcPr>
          <w:p w:rsidR="008B0154" w:rsidRPr="005730CE" w:rsidRDefault="008B0154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в том числе:</w:t>
            </w:r>
          </w:p>
        </w:tc>
        <w:tc>
          <w:tcPr>
            <w:tcW w:w="2219" w:type="dxa"/>
            <w:vMerge/>
          </w:tcPr>
          <w:p w:rsidR="008B0154" w:rsidRPr="005730CE" w:rsidRDefault="008B0154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409" w:type="dxa"/>
            <w:vMerge/>
          </w:tcPr>
          <w:p w:rsidR="008B0154" w:rsidRPr="005730CE" w:rsidRDefault="008B0154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/>
          </w:tcPr>
          <w:p w:rsidR="008B0154" w:rsidRPr="005730CE" w:rsidRDefault="008B0154" w:rsidP="00906C84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vMerge/>
          </w:tcPr>
          <w:p w:rsidR="008B0154" w:rsidRPr="005730CE" w:rsidRDefault="008B0154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B0154" w:rsidRPr="005730CE" w:rsidRDefault="008B0154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608" w:type="dxa"/>
            <w:shd w:val="clear" w:color="auto" w:fill="auto"/>
          </w:tcPr>
          <w:p w:rsidR="008B0154" w:rsidRPr="005730CE" w:rsidRDefault="008B0154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Должностные лица</w:t>
            </w:r>
          </w:p>
        </w:tc>
        <w:tc>
          <w:tcPr>
            <w:tcW w:w="1559" w:type="dxa"/>
            <w:shd w:val="clear" w:color="auto" w:fill="auto"/>
          </w:tcPr>
          <w:p w:rsidR="008B0154" w:rsidRPr="005730CE" w:rsidRDefault="008B0154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Юридические лица</w:t>
            </w:r>
          </w:p>
        </w:tc>
        <w:tc>
          <w:tcPr>
            <w:tcW w:w="2219" w:type="dxa"/>
            <w:vMerge/>
          </w:tcPr>
          <w:p w:rsidR="008B0154" w:rsidRPr="005730CE" w:rsidRDefault="008B0154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8B0154" w:rsidRPr="005730CE" w:rsidRDefault="008B0154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А</w:t>
            </w:r>
          </w:p>
        </w:tc>
        <w:tc>
          <w:tcPr>
            <w:tcW w:w="876" w:type="dxa"/>
          </w:tcPr>
          <w:p w:rsidR="008B0154" w:rsidRPr="005730CE" w:rsidRDefault="008B0154" w:rsidP="00906C84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Б</w:t>
            </w:r>
          </w:p>
        </w:tc>
        <w:tc>
          <w:tcPr>
            <w:tcW w:w="993" w:type="dxa"/>
          </w:tcPr>
          <w:p w:rsidR="008B0154" w:rsidRPr="005730CE" w:rsidRDefault="008B0154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992" w:type="dxa"/>
          </w:tcPr>
          <w:p w:rsidR="008B0154" w:rsidRPr="005730CE" w:rsidRDefault="008B0154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1608" w:type="dxa"/>
          </w:tcPr>
          <w:p w:rsidR="008B0154" w:rsidRPr="005730CE" w:rsidRDefault="008B0154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</w:t>
            </w:r>
          </w:p>
        </w:tc>
        <w:tc>
          <w:tcPr>
            <w:tcW w:w="1559" w:type="dxa"/>
          </w:tcPr>
          <w:p w:rsidR="008B0154" w:rsidRPr="005730CE" w:rsidRDefault="008B0154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4</w:t>
            </w:r>
          </w:p>
        </w:tc>
        <w:tc>
          <w:tcPr>
            <w:tcW w:w="2219" w:type="dxa"/>
          </w:tcPr>
          <w:p w:rsidR="008B0154" w:rsidRPr="005730CE" w:rsidRDefault="008B0154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5</w:t>
            </w:r>
          </w:p>
        </w:tc>
      </w:tr>
      <w:tr w:rsidR="008F290C" w:rsidRPr="005730CE" w:rsidTr="00F06495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7 ст. 14.5 </w:t>
            </w:r>
          </w:p>
          <w:p w:rsidR="008F290C" w:rsidRPr="005730CE" w:rsidRDefault="008F290C" w:rsidP="008F290C">
            <w:pPr>
              <w:ind w:right="-81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F290C" w:rsidRPr="005730CE" w:rsidRDefault="008F290C" w:rsidP="008F290C">
            <w:pPr>
              <w:ind w:right="-81" w:hanging="82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303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6</w:t>
            </w:r>
          </w:p>
        </w:tc>
        <w:tc>
          <w:tcPr>
            <w:tcW w:w="993" w:type="dxa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F290C" w:rsidRPr="00EC7F68" w:rsidRDefault="008F290C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F290C" w:rsidRPr="005730CE" w:rsidTr="00C73279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8 ст. 14.5 </w:t>
            </w:r>
          </w:p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F290C" w:rsidRPr="005730CE" w:rsidRDefault="008F290C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303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7</w:t>
            </w:r>
          </w:p>
        </w:tc>
        <w:tc>
          <w:tcPr>
            <w:tcW w:w="993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F290C" w:rsidRPr="00EC7F68" w:rsidRDefault="008F290C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F290C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9 ст. 14.5 </w:t>
            </w:r>
          </w:p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F290C" w:rsidRPr="005730CE" w:rsidRDefault="008F290C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303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8</w:t>
            </w:r>
          </w:p>
        </w:tc>
        <w:tc>
          <w:tcPr>
            <w:tcW w:w="993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F290C" w:rsidRPr="00EC7F68" w:rsidRDefault="008F290C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F290C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10 ст. 14.5 </w:t>
            </w:r>
          </w:p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F290C" w:rsidRPr="005730CE" w:rsidRDefault="008F290C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303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9</w:t>
            </w:r>
          </w:p>
        </w:tc>
        <w:tc>
          <w:tcPr>
            <w:tcW w:w="993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F290C" w:rsidRPr="00EC7F68" w:rsidRDefault="008F290C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F290C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11 ст. 14.5 </w:t>
            </w:r>
          </w:p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F290C" w:rsidRPr="005730CE" w:rsidRDefault="008F290C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40</w:t>
            </w:r>
          </w:p>
        </w:tc>
        <w:tc>
          <w:tcPr>
            <w:tcW w:w="993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F290C" w:rsidRPr="00EC7F68" w:rsidRDefault="008F290C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F290C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12 ст. 14.5 </w:t>
            </w:r>
          </w:p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F290C" w:rsidRPr="005730CE" w:rsidRDefault="008F290C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41</w:t>
            </w:r>
          </w:p>
        </w:tc>
        <w:tc>
          <w:tcPr>
            <w:tcW w:w="993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F290C" w:rsidRPr="00EC7F68" w:rsidRDefault="008F290C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F290C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13 ст. 14.5 </w:t>
            </w:r>
          </w:p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F290C" w:rsidRPr="005730CE" w:rsidRDefault="008F290C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304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2</w:t>
            </w:r>
          </w:p>
        </w:tc>
        <w:tc>
          <w:tcPr>
            <w:tcW w:w="993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F290C" w:rsidRPr="00EC7F68" w:rsidRDefault="008F290C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F290C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14 ст. 14.5 </w:t>
            </w:r>
          </w:p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F290C" w:rsidRPr="005730CE" w:rsidRDefault="008F290C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43</w:t>
            </w:r>
          </w:p>
        </w:tc>
        <w:tc>
          <w:tcPr>
            <w:tcW w:w="993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F290C" w:rsidRPr="00EC7F68" w:rsidRDefault="008F290C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F290C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15 ст. 14.5 </w:t>
            </w:r>
          </w:p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F290C" w:rsidRPr="005730CE" w:rsidRDefault="008F290C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3044</w:t>
            </w:r>
          </w:p>
        </w:tc>
        <w:tc>
          <w:tcPr>
            <w:tcW w:w="993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F290C" w:rsidRPr="00EC7F68" w:rsidRDefault="008F290C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F290C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ч.1 ст. 15.1</w:t>
            </w:r>
          </w:p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F290C" w:rsidRPr="005730CE" w:rsidRDefault="008F290C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3045</w:t>
            </w:r>
          </w:p>
        </w:tc>
        <w:tc>
          <w:tcPr>
            <w:tcW w:w="993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12</w:t>
            </w:r>
          </w:p>
        </w:tc>
        <w:tc>
          <w:tcPr>
            <w:tcW w:w="992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12</w:t>
            </w:r>
          </w:p>
        </w:tc>
      </w:tr>
      <w:tr w:rsidR="008F290C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ч.2 ст. 15.1</w:t>
            </w:r>
          </w:p>
          <w:p w:rsidR="008F290C" w:rsidRPr="005730CE" w:rsidRDefault="008F290C" w:rsidP="008F290C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F290C" w:rsidRPr="005730CE" w:rsidRDefault="008F290C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3046</w:t>
            </w:r>
          </w:p>
        </w:tc>
        <w:tc>
          <w:tcPr>
            <w:tcW w:w="993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4</w:t>
            </w:r>
          </w:p>
        </w:tc>
        <w:tc>
          <w:tcPr>
            <w:tcW w:w="992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4</w:t>
            </w:r>
          </w:p>
        </w:tc>
      </w:tr>
      <w:tr w:rsidR="008F290C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прочие </w:t>
            </w:r>
          </w:p>
          <w:p w:rsidR="008F290C" w:rsidRPr="005730CE" w:rsidRDefault="008F290C" w:rsidP="008F290C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штрафные санкции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0C" w:rsidRPr="005730CE" w:rsidRDefault="008F290C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</w:t>
            </w:r>
          </w:p>
        </w:tc>
      </w:tr>
      <w:tr w:rsidR="008F290C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КОНТРОЛЬНАЯ СУММА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0C" w:rsidRPr="005730CE" w:rsidRDefault="008F290C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0C" w:rsidRPr="005730CE" w:rsidRDefault="00313BDF" w:rsidP="007D5FD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</w:t>
            </w:r>
            <w:r w:rsidR="007D5FD2">
              <w:rPr>
                <w:b/>
                <w:sz w:val="22"/>
                <w:szCs w:val="22"/>
                <w:u w:val="none"/>
              </w:rPr>
              <w:t>642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0C" w:rsidRPr="005730CE" w:rsidRDefault="007D5FD2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266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0C" w:rsidRPr="005730CE" w:rsidRDefault="00D653A5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0C" w:rsidRPr="005730CE" w:rsidRDefault="007D5FD2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260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0C" w:rsidRPr="005730CE" w:rsidRDefault="007D5FD2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1376</w:t>
            </w:r>
          </w:p>
        </w:tc>
      </w:tr>
    </w:tbl>
    <w:p w:rsidR="0060344A" w:rsidRPr="005730CE" w:rsidRDefault="0060344A">
      <w:pPr>
        <w:ind w:right="-81"/>
        <w:jc w:val="both"/>
        <w:rPr>
          <w:b/>
          <w:u w:val="none"/>
        </w:rPr>
      </w:pPr>
    </w:p>
    <w:p w:rsidR="001E625A" w:rsidRPr="005730CE" w:rsidRDefault="001E625A">
      <w:pPr>
        <w:ind w:right="-81"/>
        <w:jc w:val="both"/>
        <w:rPr>
          <w:b/>
          <w:u w:val="none"/>
        </w:rPr>
        <w:sectPr w:rsidR="001E625A" w:rsidRPr="005730CE" w:rsidSect="00E37C17">
          <w:headerReference w:type="even" r:id="rId9"/>
          <w:headerReference w:type="default" r:id="rId10"/>
          <w:pgSz w:w="11907" w:h="16840" w:code="9"/>
          <w:pgMar w:top="284" w:right="658" w:bottom="510" w:left="1276" w:header="567" w:footer="454" w:gutter="0"/>
          <w:cols w:space="720"/>
          <w:titlePg/>
        </w:sectPr>
      </w:pPr>
    </w:p>
    <w:p w:rsidR="00D26EA7" w:rsidRPr="005730CE" w:rsidRDefault="001E625A" w:rsidP="001E625A">
      <w:pPr>
        <w:pStyle w:val="4"/>
        <w:ind w:left="0" w:right="-255"/>
        <w:rPr>
          <w:sz w:val="24"/>
          <w:szCs w:val="24"/>
        </w:rPr>
      </w:pPr>
      <w:r w:rsidRPr="00BD61A9">
        <w:rPr>
          <w:sz w:val="24"/>
          <w:szCs w:val="24"/>
        </w:rPr>
        <w:lastRenderedPageBreak/>
        <w:t xml:space="preserve">Справочно к разделу </w:t>
      </w:r>
      <w:r w:rsidR="00D30C73" w:rsidRPr="00BD61A9">
        <w:rPr>
          <w:sz w:val="24"/>
          <w:szCs w:val="24"/>
        </w:rPr>
        <w:t>3</w:t>
      </w:r>
      <w:r w:rsidR="00D26EA7" w:rsidRPr="005730CE">
        <w:rPr>
          <w:sz w:val="24"/>
          <w:szCs w:val="24"/>
        </w:rPr>
        <w:t xml:space="preserve"> </w:t>
      </w:r>
      <w:r w:rsidR="007C2106" w:rsidRPr="005730CE">
        <w:rPr>
          <w:sz w:val="24"/>
          <w:szCs w:val="24"/>
        </w:rPr>
        <w:t xml:space="preserve">                                                               </w:t>
      </w:r>
    </w:p>
    <w:p w:rsidR="001E625A" w:rsidRDefault="00C73279" w:rsidP="00D26EA7">
      <w:pPr>
        <w:pStyle w:val="4"/>
        <w:ind w:left="0" w:right="-255"/>
        <w:jc w:val="right"/>
        <w:rPr>
          <w:sz w:val="24"/>
          <w:szCs w:val="24"/>
        </w:rPr>
      </w:pPr>
      <w:r>
        <w:rPr>
          <w:sz w:val="24"/>
          <w:szCs w:val="24"/>
        </w:rPr>
        <w:t>е</w:t>
      </w:r>
      <w:r w:rsidR="007C2106" w:rsidRPr="005730CE">
        <w:rPr>
          <w:sz w:val="24"/>
          <w:szCs w:val="24"/>
        </w:rPr>
        <w:t>диниц</w:t>
      </w:r>
    </w:p>
    <w:tbl>
      <w:tblPr>
        <w:tblW w:w="10656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9"/>
        <w:gridCol w:w="876"/>
        <w:gridCol w:w="993"/>
        <w:gridCol w:w="992"/>
        <w:gridCol w:w="1608"/>
        <w:gridCol w:w="1559"/>
        <w:gridCol w:w="2219"/>
      </w:tblGrid>
      <w:tr w:rsidR="00C73279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2409" w:type="dxa"/>
            <w:vMerge w:val="restart"/>
            <w:vAlign w:val="center"/>
          </w:tcPr>
          <w:p w:rsidR="00C73279" w:rsidRPr="005730CE" w:rsidRDefault="00C73279" w:rsidP="0071435E">
            <w:pPr>
              <w:pStyle w:val="5"/>
              <w:jc w:val="center"/>
              <w:rPr>
                <w:sz w:val="22"/>
                <w:szCs w:val="22"/>
              </w:rPr>
            </w:pPr>
            <w:r w:rsidRPr="005730CE">
              <w:rPr>
                <w:sz w:val="22"/>
                <w:szCs w:val="22"/>
              </w:rPr>
              <w:t>Показатель</w:t>
            </w:r>
          </w:p>
        </w:tc>
        <w:tc>
          <w:tcPr>
            <w:tcW w:w="876" w:type="dxa"/>
            <w:vMerge w:val="restart"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Код строки</w:t>
            </w:r>
          </w:p>
        </w:tc>
        <w:tc>
          <w:tcPr>
            <w:tcW w:w="993" w:type="dxa"/>
            <w:vMerge w:val="restart"/>
          </w:tcPr>
          <w:p w:rsidR="00C73279" w:rsidRPr="005730CE" w:rsidRDefault="00C73279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Всего </w:t>
            </w:r>
          </w:p>
        </w:tc>
        <w:tc>
          <w:tcPr>
            <w:tcW w:w="4159" w:type="dxa"/>
            <w:gridSpan w:val="3"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Организации</w:t>
            </w:r>
          </w:p>
        </w:tc>
        <w:tc>
          <w:tcPr>
            <w:tcW w:w="2219" w:type="dxa"/>
            <w:vMerge w:val="restart"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Индивидуальные предприниматели</w:t>
            </w: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2409" w:type="dxa"/>
            <w:vMerge/>
          </w:tcPr>
          <w:p w:rsidR="00C73279" w:rsidRPr="005730CE" w:rsidRDefault="00C73279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vMerge/>
          </w:tcPr>
          <w:p w:rsidR="00C73279" w:rsidRPr="005730CE" w:rsidRDefault="00C73279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73279" w:rsidRPr="005730CE" w:rsidRDefault="00C73279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Итого</w:t>
            </w:r>
          </w:p>
        </w:tc>
        <w:tc>
          <w:tcPr>
            <w:tcW w:w="3167" w:type="dxa"/>
            <w:gridSpan w:val="2"/>
            <w:shd w:val="clear" w:color="auto" w:fill="auto"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в том числе:</w:t>
            </w:r>
          </w:p>
        </w:tc>
        <w:tc>
          <w:tcPr>
            <w:tcW w:w="2219" w:type="dxa"/>
            <w:vMerge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409" w:type="dxa"/>
            <w:vMerge/>
          </w:tcPr>
          <w:p w:rsidR="00C73279" w:rsidRPr="005730CE" w:rsidRDefault="00C73279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vMerge/>
          </w:tcPr>
          <w:p w:rsidR="00C73279" w:rsidRPr="005730CE" w:rsidRDefault="00C73279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73279" w:rsidRPr="005730CE" w:rsidRDefault="00C73279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608" w:type="dxa"/>
            <w:shd w:val="clear" w:color="auto" w:fill="auto"/>
          </w:tcPr>
          <w:p w:rsidR="00C73279" w:rsidRPr="005730CE" w:rsidRDefault="00C73279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Должностные лица</w:t>
            </w:r>
          </w:p>
        </w:tc>
        <w:tc>
          <w:tcPr>
            <w:tcW w:w="1559" w:type="dxa"/>
            <w:shd w:val="clear" w:color="auto" w:fill="auto"/>
          </w:tcPr>
          <w:p w:rsidR="00C73279" w:rsidRPr="005730CE" w:rsidRDefault="00C73279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Юридические лица</w:t>
            </w:r>
          </w:p>
        </w:tc>
        <w:tc>
          <w:tcPr>
            <w:tcW w:w="2219" w:type="dxa"/>
            <w:vMerge/>
          </w:tcPr>
          <w:p w:rsidR="00C73279" w:rsidRPr="005730CE" w:rsidRDefault="00C73279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А</w:t>
            </w:r>
          </w:p>
        </w:tc>
        <w:tc>
          <w:tcPr>
            <w:tcW w:w="876" w:type="dxa"/>
          </w:tcPr>
          <w:p w:rsidR="00C73279" w:rsidRPr="005730CE" w:rsidRDefault="00C73279" w:rsidP="0071435E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Б</w:t>
            </w:r>
          </w:p>
        </w:tc>
        <w:tc>
          <w:tcPr>
            <w:tcW w:w="993" w:type="dxa"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992" w:type="dxa"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1608" w:type="dxa"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</w:t>
            </w:r>
          </w:p>
        </w:tc>
        <w:tc>
          <w:tcPr>
            <w:tcW w:w="1559" w:type="dxa"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4</w:t>
            </w:r>
          </w:p>
        </w:tc>
        <w:tc>
          <w:tcPr>
            <w:tcW w:w="2219" w:type="dxa"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5</w:t>
            </w: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C73279" w:rsidRPr="005730CE" w:rsidRDefault="00C73279" w:rsidP="0071435E">
            <w:pPr>
              <w:ind w:right="-81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Применено административных наказаний в виде предупреждений, всего</w:t>
            </w:r>
          </w:p>
        </w:tc>
        <w:tc>
          <w:tcPr>
            <w:tcW w:w="876" w:type="dxa"/>
            <w:vAlign w:val="center"/>
          </w:tcPr>
          <w:p w:rsidR="00C73279" w:rsidRPr="005730CE" w:rsidRDefault="00C73279" w:rsidP="0071435E">
            <w:pPr>
              <w:ind w:right="-81" w:hanging="82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2210</w:t>
            </w:r>
          </w:p>
        </w:tc>
        <w:tc>
          <w:tcPr>
            <w:tcW w:w="993" w:type="dxa"/>
            <w:vAlign w:val="center"/>
          </w:tcPr>
          <w:p w:rsidR="00C73279" w:rsidRPr="00385DC3" w:rsidRDefault="00D653A5" w:rsidP="00D74049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</w:rPr>
              <w:t>2</w:t>
            </w:r>
            <w:r w:rsidR="00385DC3">
              <w:rPr>
                <w:b/>
                <w:sz w:val="22"/>
                <w:szCs w:val="22"/>
                <w:u w:val="none"/>
                <w:lang w:val="en-US"/>
              </w:rPr>
              <w:t>3</w:t>
            </w:r>
            <w:r w:rsidR="00D74049">
              <w:rPr>
                <w:b/>
                <w:sz w:val="22"/>
                <w:szCs w:val="22"/>
                <w:u w:val="none"/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C73279" w:rsidRPr="00385DC3" w:rsidRDefault="00D653A5" w:rsidP="00385DC3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</w:rPr>
              <w:t>4</w:t>
            </w:r>
            <w:r w:rsidR="00385DC3">
              <w:rPr>
                <w:b/>
                <w:sz w:val="22"/>
                <w:szCs w:val="22"/>
                <w:u w:val="none"/>
                <w:lang w:val="en-US"/>
              </w:rPr>
              <w:t>4</w:t>
            </w:r>
          </w:p>
        </w:tc>
        <w:tc>
          <w:tcPr>
            <w:tcW w:w="1608" w:type="dxa"/>
            <w:vAlign w:val="center"/>
          </w:tcPr>
          <w:p w:rsidR="00C73279" w:rsidRPr="00385DC3" w:rsidRDefault="00385DC3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21</w:t>
            </w:r>
          </w:p>
        </w:tc>
        <w:tc>
          <w:tcPr>
            <w:tcW w:w="1559" w:type="dxa"/>
            <w:vAlign w:val="center"/>
          </w:tcPr>
          <w:p w:rsidR="00C73279" w:rsidRPr="00385DC3" w:rsidRDefault="00D653A5" w:rsidP="00385DC3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</w:rPr>
              <w:t>2</w:t>
            </w:r>
            <w:r w:rsidR="00385DC3">
              <w:rPr>
                <w:b/>
                <w:sz w:val="22"/>
                <w:szCs w:val="22"/>
                <w:u w:val="none"/>
                <w:lang w:val="en-US"/>
              </w:rPr>
              <w:t>3</w:t>
            </w:r>
          </w:p>
        </w:tc>
        <w:tc>
          <w:tcPr>
            <w:tcW w:w="2219" w:type="dxa"/>
            <w:vAlign w:val="center"/>
          </w:tcPr>
          <w:p w:rsidR="00C73279" w:rsidRPr="00D74049" w:rsidRDefault="00D653A5" w:rsidP="00D74049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</w:rPr>
              <w:t>18</w:t>
            </w:r>
            <w:r w:rsidR="00D74049">
              <w:rPr>
                <w:b/>
                <w:sz w:val="22"/>
                <w:szCs w:val="22"/>
                <w:u w:val="none"/>
                <w:lang w:val="en-US"/>
              </w:rPr>
              <w:t>8</w:t>
            </w: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C73279" w:rsidRPr="005730CE" w:rsidRDefault="00C73279" w:rsidP="00C73279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в том числе:</w:t>
            </w:r>
          </w:p>
        </w:tc>
        <w:tc>
          <w:tcPr>
            <w:tcW w:w="876" w:type="dxa"/>
            <w:vAlign w:val="center"/>
          </w:tcPr>
          <w:p w:rsidR="00C73279" w:rsidRPr="005730CE" w:rsidRDefault="00C73279" w:rsidP="00C73279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vAlign w:val="center"/>
          </w:tcPr>
          <w:p w:rsidR="00C73279" w:rsidRPr="005730CE" w:rsidRDefault="00C73279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Align w:val="center"/>
          </w:tcPr>
          <w:p w:rsidR="00C73279" w:rsidRPr="005730CE" w:rsidRDefault="00C73279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608" w:type="dxa"/>
            <w:vAlign w:val="center"/>
          </w:tcPr>
          <w:p w:rsidR="00C73279" w:rsidRPr="005730CE" w:rsidRDefault="00C73279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559" w:type="dxa"/>
            <w:vAlign w:val="center"/>
          </w:tcPr>
          <w:p w:rsidR="00C73279" w:rsidRPr="005730CE" w:rsidRDefault="00C73279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2219" w:type="dxa"/>
            <w:vAlign w:val="center"/>
          </w:tcPr>
          <w:p w:rsidR="00C73279" w:rsidRPr="005730CE" w:rsidRDefault="00C73279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C73279" w:rsidRPr="005730CE" w:rsidRDefault="00C73279" w:rsidP="00C73279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 2 ст. 14.5 КоАП РФ с учетом ст. 4.1.1 КоАП РФ</w:t>
            </w:r>
          </w:p>
        </w:tc>
        <w:tc>
          <w:tcPr>
            <w:tcW w:w="876" w:type="dxa"/>
            <w:vAlign w:val="center"/>
          </w:tcPr>
          <w:p w:rsidR="00C73279" w:rsidRPr="005730CE" w:rsidRDefault="00C73279" w:rsidP="00C73279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2211</w:t>
            </w:r>
          </w:p>
        </w:tc>
        <w:tc>
          <w:tcPr>
            <w:tcW w:w="993" w:type="dxa"/>
            <w:vAlign w:val="center"/>
          </w:tcPr>
          <w:p w:rsidR="00C73279" w:rsidRPr="00D74049" w:rsidRDefault="00D653A5" w:rsidP="00D74049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</w:rPr>
              <w:t>19</w:t>
            </w:r>
            <w:r w:rsidR="00D74049">
              <w:rPr>
                <w:b/>
                <w:sz w:val="22"/>
                <w:szCs w:val="22"/>
                <w:u w:val="none"/>
                <w:lang w:val="en-US"/>
              </w:rPr>
              <w:t>3</w:t>
            </w:r>
          </w:p>
        </w:tc>
        <w:tc>
          <w:tcPr>
            <w:tcW w:w="992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25</w:t>
            </w:r>
          </w:p>
        </w:tc>
        <w:tc>
          <w:tcPr>
            <w:tcW w:w="1608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11</w:t>
            </w:r>
          </w:p>
        </w:tc>
        <w:tc>
          <w:tcPr>
            <w:tcW w:w="1559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14</w:t>
            </w:r>
          </w:p>
        </w:tc>
        <w:tc>
          <w:tcPr>
            <w:tcW w:w="2219" w:type="dxa"/>
            <w:vAlign w:val="center"/>
          </w:tcPr>
          <w:p w:rsidR="00C73279" w:rsidRPr="00D74049" w:rsidRDefault="00D653A5" w:rsidP="00D74049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</w:rPr>
              <w:t>16</w:t>
            </w:r>
            <w:r w:rsidR="00D74049">
              <w:rPr>
                <w:b/>
                <w:sz w:val="22"/>
                <w:szCs w:val="22"/>
                <w:u w:val="none"/>
                <w:lang w:val="en-US"/>
              </w:rPr>
              <w:t>8</w:t>
            </w: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C73279" w:rsidRPr="005730CE" w:rsidRDefault="00C73279" w:rsidP="00C73279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4 ст. 14.5 КоАП РФ </w:t>
            </w:r>
          </w:p>
        </w:tc>
        <w:tc>
          <w:tcPr>
            <w:tcW w:w="876" w:type="dxa"/>
            <w:vAlign w:val="center"/>
          </w:tcPr>
          <w:p w:rsidR="00C73279" w:rsidRPr="005730CE" w:rsidRDefault="00C73279" w:rsidP="00C73279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2212</w:t>
            </w:r>
          </w:p>
        </w:tc>
        <w:tc>
          <w:tcPr>
            <w:tcW w:w="993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24</w:t>
            </w:r>
          </w:p>
        </w:tc>
        <w:tc>
          <w:tcPr>
            <w:tcW w:w="992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5</w:t>
            </w:r>
          </w:p>
        </w:tc>
        <w:tc>
          <w:tcPr>
            <w:tcW w:w="1608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1559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</w:t>
            </w:r>
          </w:p>
        </w:tc>
        <w:tc>
          <w:tcPr>
            <w:tcW w:w="2219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19</w:t>
            </w: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C73279" w:rsidRPr="005730CE" w:rsidRDefault="00C73279" w:rsidP="00C73279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5 ст. 14.5 КоАП РФ </w:t>
            </w:r>
          </w:p>
        </w:tc>
        <w:tc>
          <w:tcPr>
            <w:tcW w:w="876" w:type="dxa"/>
            <w:vAlign w:val="center"/>
          </w:tcPr>
          <w:p w:rsidR="00C73279" w:rsidRPr="005730CE" w:rsidRDefault="00C73279" w:rsidP="00C73279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2213</w:t>
            </w:r>
          </w:p>
        </w:tc>
        <w:tc>
          <w:tcPr>
            <w:tcW w:w="993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C73279" w:rsidRPr="005730CE" w:rsidRDefault="00C73279" w:rsidP="00C73279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6 ст. 14.5 КоАП РФ </w:t>
            </w:r>
          </w:p>
        </w:tc>
        <w:tc>
          <w:tcPr>
            <w:tcW w:w="876" w:type="dxa"/>
            <w:vAlign w:val="center"/>
          </w:tcPr>
          <w:p w:rsidR="00C73279" w:rsidRPr="005730CE" w:rsidRDefault="00C73279" w:rsidP="00C73279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2214</w:t>
            </w:r>
          </w:p>
        </w:tc>
        <w:tc>
          <w:tcPr>
            <w:tcW w:w="993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992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</w:t>
            </w: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C73279" w:rsidRPr="005730CE" w:rsidRDefault="00C73279" w:rsidP="00C73279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 1 ст. 15.1 КоАП РФ</w:t>
            </w:r>
          </w:p>
        </w:tc>
        <w:tc>
          <w:tcPr>
            <w:tcW w:w="876" w:type="dxa"/>
            <w:vAlign w:val="center"/>
          </w:tcPr>
          <w:p w:rsidR="00C73279" w:rsidRPr="005730CE" w:rsidRDefault="00C73279" w:rsidP="00C73279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2215</w:t>
            </w:r>
          </w:p>
        </w:tc>
        <w:tc>
          <w:tcPr>
            <w:tcW w:w="993" w:type="dxa"/>
            <w:vAlign w:val="center"/>
          </w:tcPr>
          <w:p w:rsidR="00C73279" w:rsidRPr="00385DC3" w:rsidRDefault="00385DC3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10</w:t>
            </w:r>
          </w:p>
        </w:tc>
        <w:tc>
          <w:tcPr>
            <w:tcW w:w="992" w:type="dxa"/>
            <w:vAlign w:val="center"/>
          </w:tcPr>
          <w:p w:rsidR="00C73279" w:rsidRPr="00385DC3" w:rsidRDefault="00385DC3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10</w:t>
            </w:r>
          </w:p>
        </w:tc>
        <w:tc>
          <w:tcPr>
            <w:tcW w:w="1608" w:type="dxa"/>
            <w:vAlign w:val="center"/>
          </w:tcPr>
          <w:p w:rsidR="00C73279" w:rsidRPr="00385DC3" w:rsidRDefault="00385DC3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6</w:t>
            </w:r>
          </w:p>
        </w:tc>
        <w:tc>
          <w:tcPr>
            <w:tcW w:w="1559" w:type="dxa"/>
            <w:vAlign w:val="center"/>
          </w:tcPr>
          <w:p w:rsidR="00C73279" w:rsidRPr="00385DC3" w:rsidRDefault="00385DC3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4</w:t>
            </w:r>
          </w:p>
        </w:tc>
        <w:tc>
          <w:tcPr>
            <w:tcW w:w="2219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C73279" w:rsidRPr="00BD61A9" w:rsidRDefault="00C73279" w:rsidP="00C73279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BD61A9">
              <w:rPr>
                <w:sz w:val="22"/>
                <w:szCs w:val="22"/>
                <w:u w:val="none"/>
              </w:rPr>
              <w:t>по ч. 2 ст. 15.1 КоАП РФ</w:t>
            </w:r>
          </w:p>
        </w:tc>
        <w:tc>
          <w:tcPr>
            <w:tcW w:w="876" w:type="dxa"/>
            <w:vAlign w:val="center"/>
          </w:tcPr>
          <w:p w:rsidR="00C73279" w:rsidRPr="00BD61A9" w:rsidRDefault="00C73279" w:rsidP="00C73279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BD61A9">
              <w:rPr>
                <w:b/>
                <w:sz w:val="22"/>
                <w:szCs w:val="22"/>
                <w:u w:val="none"/>
              </w:rPr>
              <w:t>2216</w:t>
            </w:r>
          </w:p>
        </w:tc>
        <w:tc>
          <w:tcPr>
            <w:tcW w:w="993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4</w:t>
            </w:r>
          </w:p>
        </w:tc>
        <w:tc>
          <w:tcPr>
            <w:tcW w:w="992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4</w:t>
            </w:r>
          </w:p>
        </w:tc>
        <w:tc>
          <w:tcPr>
            <w:tcW w:w="1608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1559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2219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C73279" w:rsidRPr="005730CE" w:rsidRDefault="00EC7F68" w:rsidP="00C73279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применено административное наказание в виде приостановления деятельности по ч. 3 ст. 14.5 КоАП РФ</w:t>
            </w:r>
          </w:p>
        </w:tc>
        <w:tc>
          <w:tcPr>
            <w:tcW w:w="876" w:type="dxa"/>
            <w:vAlign w:val="center"/>
          </w:tcPr>
          <w:p w:rsidR="00C73279" w:rsidRPr="00906C84" w:rsidRDefault="00C73279" w:rsidP="00C73279">
            <w:pPr>
              <w:ind w:left="-119" w:right="-81"/>
              <w:jc w:val="center"/>
              <w:rPr>
                <w:b/>
                <w:color w:val="FF0000"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221</w:t>
            </w:r>
            <w:r>
              <w:rPr>
                <w:b/>
                <w:sz w:val="22"/>
                <w:szCs w:val="22"/>
                <w:u w:val="none"/>
              </w:rPr>
              <w:t>7</w:t>
            </w:r>
          </w:p>
        </w:tc>
        <w:tc>
          <w:tcPr>
            <w:tcW w:w="993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C73279" w:rsidRPr="005730CE" w:rsidRDefault="00EC7F68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1559" w:type="dxa"/>
            <w:vAlign w:val="center"/>
          </w:tcPr>
          <w:p w:rsidR="00C73279" w:rsidRPr="00EC7F68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C73279" w:rsidRPr="005730CE" w:rsidRDefault="00EC7F68" w:rsidP="00C73279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применено административное наказание в виде дисквалификации по ч. 3 ст. 14.5 КоАП РФ</w:t>
            </w:r>
          </w:p>
        </w:tc>
        <w:tc>
          <w:tcPr>
            <w:tcW w:w="876" w:type="dxa"/>
            <w:vAlign w:val="center"/>
          </w:tcPr>
          <w:p w:rsidR="00C73279" w:rsidRPr="005730CE" w:rsidRDefault="00C73279" w:rsidP="00C73279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221</w:t>
            </w:r>
            <w:r>
              <w:rPr>
                <w:b/>
                <w:sz w:val="22"/>
                <w:szCs w:val="22"/>
                <w:u w:val="none"/>
              </w:rPr>
              <w:t>8</w:t>
            </w:r>
          </w:p>
        </w:tc>
        <w:tc>
          <w:tcPr>
            <w:tcW w:w="993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C73279" w:rsidRPr="00EC7F68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C73279" w:rsidRPr="005730CE" w:rsidRDefault="00EC7F68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2219" w:type="dxa"/>
            <w:vAlign w:val="center"/>
          </w:tcPr>
          <w:p w:rsidR="00C73279" w:rsidRPr="005730CE" w:rsidRDefault="00EC7F68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</w:tr>
    </w:tbl>
    <w:p w:rsidR="00D26EA7" w:rsidRPr="005C7FA7" w:rsidRDefault="00D26EA7" w:rsidP="00A469F9">
      <w:pPr>
        <w:ind w:left="1245" w:right="-81"/>
        <w:rPr>
          <w:bCs/>
          <w:sz w:val="16"/>
          <w:u w:val="none"/>
        </w:rPr>
      </w:pPr>
    </w:p>
    <w:sectPr w:rsidR="00D26EA7" w:rsidRPr="005C7FA7" w:rsidSect="00AC579B">
      <w:pgSz w:w="11907" w:h="16840"/>
      <w:pgMar w:top="709" w:right="657" w:bottom="794" w:left="1275" w:header="567" w:footer="44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69B" w:rsidRDefault="00EE569B">
      <w:r>
        <w:separator/>
      </w:r>
    </w:p>
  </w:endnote>
  <w:endnote w:type="continuationSeparator" w:id="0">
    <w:p w:rsidR="00EE569B" w:rsidRDefault="00EE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69B" w:rsidRDefault="00EE569B">
      <w:r>
        <w:separator/>
      </w:r>
    </w:p>
  </w:footnote>
  <w:footnote w:type="continuationSeparator" w:id="0">
    <w:p w:rsidR="00EE569B" w:rsidRDefault="00EE5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3D0" w:rsidRDefault="003D33D0">
    <w:pPr>
      <w:pStyle w:val="a5"/>
      <w:framePr w:wrap="around" w:vAnchor="text" w:hAnchor="margin" w:xAlign="right" w:y="1"/>
      <w:rPr>
        <w:rStyle w:val="a8"/>
        <w:sz w:val="26"/>
      </w:rPr>
    </w:pPr>
    <w:r>
      <w:rPr>
        <w:rStyle w:val="a8"/>
        <w:sz w:val="26"/>
      </w:rPr>
      <w:fldChar w:fldCharType="begin"/>
    </w:r>
    <w:r>
      <w:rPr>
        <w:rStyle w:val="a8"/>
        <w:sz w:val="26"/>
      </w:rPr>
      <w:instrText xml:space="preserve">PAGE  </w:instrText>
    </w:r>
    <w:r w:rsidR="00906C84">
      <w:rPr>
        <w:rStyle w:val="a8"/>
        <w:sz w:val="26"/>
      </w:rPr>
      <w:fldChar w:fldCharType="separate"/>
    </w:r>
    <w:r w:rsidR="00906C84">
      <w:rPr>
        <w:rStyle w:val="a8"/>
        <w:noProof/>
        <w:sz w:val="26"/>
      </w:rPr>
      <w:t>8</w:t>
    </w:r>
    <w:r>
      <w:rPr>
        <w:rStyle w:val="a8"/>
        <w:sz w:val="26"/>
      </w:rPr>
      <w:fldChar w:fldCharType="end"/>
    </w:r>
  </w:p>
  <w:p w:rsidR="003D33D0" w:rsidRDefault="003D33D0">
    <w:pPr>
      <w:pStyle w:val="a5"/>
      <w:ind w:right="360"/>
      <w:rPr>
        <w:sz w:val="2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3D0" w:rsidRPr="006A1F17" w:rsidRDefault="006A1F17" w:rsidP="006A1F1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10C82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5111B"/>
    <w:multiLevelType w:val="singleLevel"/>
    <w:tmpl w:val="E5BE5F7C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1">
    <w:nsid w:val="0E5A4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B8E3DB8"/>
    <w:multiLevelType w:val="multilevel"/>
    <w:tmpl w:val="FAC4D1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1DA878AA"/>
    <w:multiLevelType w:val="singleLevel"/>
    <w:tmpl w:val="E6DE7FA4"/>
    <w:lvl w:ilvl="0">
      <w:start w:val="1"/>
      <w:numFmt w:val="decimal"/>
      <w:lvlText w:val="%1"/>
      <w:lvlJc w:val="left"/>
      <w:pPr>
        <w:tabs>
          <w:tab w:val="num" w:pos="430"/>
        </w:tabs>
        <w:ind w:left="430" w:hanging="360"/>
      </w:pPr>
      <w:rPr>
        <w:rFonts w:hint="default"/>
      </w:rPr>
    </w:lvl>
  </w:abstractNum>
  <w:abstractNum w:abstractNumId="4">
    <w:nsid w:val="2D4F6737"/>
    <w:multiLevelType w:val="multilevel"/>
    <w:tmpl w:val="46B4EB9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dstrike w:val="0"/>
        <w:vanish w:val="0"/>
        <w:webHidden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>
    <w:nsid w:val="3FD80185"/>
    <w:multiLevelType w:val="singleLevel"/>
    <w:tmpl w:val="0E38D7B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46FF5FC5"/>
    <w:multiLevelType w:val="singleLevel"/>
    <w:tmpl w:val="8CEA4EE6"/>
    <w:lvl w:ilvl="0">
      <w:start w:val="1"/>
      <w:numFmt w:val="decimal"/>
      <w:lvlText w:val="%1"/>
      <w:lvlJc w:val="left"/>
      <w:pPr>
        <w:tabs>
          <w:tab w:val="num" w:pos="430"/>
        </w:tabs>
        <w:ind w:left="430" w:hanging="360"/>
      </w:pPr>
      <w:rPr>
        <w:rFonts w:hint="default"/>
      </w:rPr>
    </w:lvl>
  </w:abstractNum>
  <w:abstractNum w:abstractNumId="7">
    <w:nsid w:val="48274175"/>
    <w:multiLevelType w:val="singleLevel"/>
    <w:tmpl w:val="E0F6FE9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>
    <w:nsid w:val="4B973064"/>
    <w:multiLevelType w:val="singleLevel"/>
    <w:tmpl w:val="4D38E086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>
    <w:nsid w:val="51562A02"/>
    <w:multiLevelType w:val="multilevel"/>
    <w:tmpl w:val="9A9A9504"/>
    <w:lvl w:ilvl="0">
      <w:start w:val="2"/>
      <w:numFmt w:val="decimal"/>
      <w:lvlText w:val="%1."/>
      <w:lvlJc w:val="left"/>
      <w:pPr>
        <w:tabs>
          <w:tab w:val="num" w:pos="927"/>
        </w:tabs>
        <w:ind w:left="360" w:firstLine="207"/>
      </w:pPr>
    </w:lvl>
    <w:lvl w:ilvl="1">
      <w:start w:val="2"/>
      <w:numFmt w:val="decimal"/>
      <w:isLgl/>
      <w:lvlText w:val="%1.%2."/>
      <w:lvlJc w:val="left"/>
      <w:pPr>
        <w:tabs>
          <w:tab w:val="num" w:pos="927"/>
        </w:tabs>
        <w:ind w:left="480" w:firstLine="87"/>
      </w:p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624" w:hanging="57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54243468"/>
    <w:multiLevelType w:val="hybridMultilevel"/>
    <w:tmpl w:val="0F06C006"/>
    <w:lvl w:ilvl="0" w:tplc="DE808D8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1">
    <w:nsid w:val="5C7C39B3"/>
    <w:multiLevelType w:val="multilevel"/>
    <w:tmpl w:val="6B643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6497493C"/>
    <w:multiLevelType w:val="singleLevel"/>
    <w:tmpl w:val="76F4DA40"/>
    <w:lvl w:ilvl="0">
      <w:numFmt w:val="bullet"/>
      <w:lvlText w:val="-"/>
      <w:lvlJc w:val="left"/>
      <w:pPr>
        <w:tabs>
          <w:tab w:val="num" w:pos="430"/>
        </w:tabs>
        <w:ind w:left="430" w:hanging="360"/>
      </w:pPr>
      <w:rPr>
        <w:rFonts w:hint="default"/>
      </w:rPr>
    </w:lvl>
  </w:abstractNum>
  <w:abstractNum w:abstractNumId="13">
    <w:nsid w:val="78F65635"/>
    <w:multiLevelType w:val="hybridMultilevel"/>
    <w:tmpl w:val="0F06D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0"/>
  </w:num>
  <w:num w:numId="7">
    <w:abstractNumId w:val="7"/>
  </w:num>
  <w:num w:numId="8">
    <w:abstractNumId w:val="1"/>
  </w:num>
  <w:num w:numId="9">
    <w:abstractNumId w:val="6"/>
  </w:num>
  <w:num w:numId="10">
    <w:abstractNumId w:val="3"/>
  </w:num>
  <w:num w:numId="11">
    <w:abstractNumId w:val="8"/>
  </w:num>
  <w:num w:numId="12">
    <w:abstractNumId w:val="5"/>
  </w:num>
  <w:num w:numId="13">
    <w:abstractNumId w:val="10"/>
  </w:num>
  <w:num w:numId="14">
    <w:abstractNumId w:val="13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DA7"/>
    <w:rsid w:val="00002607"/>
    <w:rsid w:val="00004BC1"/>
    <w:rsid w:val="0000794B"/>
    <w:rsid w:val="00014AAD"/>
    <w:rsid w:val="0002760F"/>
    <w:rsid w:val="00033EAC"/>
    <w:rsid w:val="00034D36"/>
    <w:rsid w:val="00036CC1"/>
    <w:rsid w:val="0003775F"/>
    <w:rsid w:val="00043985"/>
    <w:rsid w:val="0004522F"/>
    <w:rsid w:val="00050F42"/>
    <w:rsid w:val="00057EB8"/>
    <w:rsid w:val="00064C26"/>
    <w:rsid w:val="0007601D"/>
    <w:rsid w:val="000814DE"/>
    <w:rsid w:val="00082F60"/>
    <w:rsid w:val="000841E6"/>
    <w:rsid w:val="000848C2"/>
    <w:rsid w:val="0008733A"/>
    <w:rsid w:val="000873BD"/>
    <w:rsid w:val="00094B82"/>
    <w:rsid w:val="00097B94"/>
    <w:rsid w:val="000A0113"/>
    <w:rsid w:val="000A140C"/>
    <w:rsid w:val="000A7810"/>
    <w:rsid w:val="000B5348"/>
    <w:rsid w:val="000B551F"/>
    <w:rsid w:val="000C0AB8"/>
    <w:rsid w:val="000C1844"/>
    <w:rsid w:val="000C495C"/>
    <w:rsid w:val="000C6088"/>
    <w:rsid w:val="000D3350"/>
    <w:rsid w:val="000D3482"/>
    <w:rsid w:val="000D7941"/>
    <w:rsid w:val="000E0020"/>
    <w:rsid w:val="000E1B13"/>
    <w:rsid w:val="000E609F"/>
    <w:rsid w:val="000F7572"/>
    <w:rsid w:val="00100DEE"/>
    <w:rsid w:val="00100E3E"/>
    <w:rsid w:val="00104098"/>
    <w:rsid w:val="00112B72"/>
    <w:rsid w:val="00116B3C"/>
    <w:rsid w:val="001220F0"/>
    <w:rsid w:val="00127F12"/>
    <w:rsid w:val="00140D75"/>
    <w:rsid w:val="0014317D"/>
    <w:rsid w:val="0014692B"/>
    <w:rsid w:val="00151048"/>
    <w:rsid w:val="00151826"/>
    <w:rsid w:val="00152555"/>
    <w:rsid w:val="001532D9"/>
    <w:rsid w:val="0015707C"/>
    <w:rsid w:val="0016032A"/>
    <w:rsid w:val="00163573"/>
    <w:rsid w:val="001640BB"/>
    <w:rsid w:val="00166E9A"/>
    <w:rsid w:val="001714B3"/>
    <w:rsid w:val="00175889"/>
    <w:rsid w:val="001758E0"/>
    <w:rsid w:val="001801DB"/>
    <w:rsid w:val="00185049"/>
    <w:rsid w:val="00194686"/>
    <w:rsid w:val="001A118A"/>
    <w:rsid w:val="001B1D77"/>
    <w:rsid w:val="001B30C7"/>
    <w:rsid w:val="001B533D"/>
    <w:rsid w:val="001C142D"/>
    <w:rsid w:val="001C3BF2"/>
    <w:rsid w:val="001C427C"/>
    <w:rsid w:val="001C7B4B"/>
    <w:rsid w:val="001D0B2A"/>
    <w:rsid w:val="001D2D07"/>
    <w:rsid w:val="001E35BF"/>
    <w:rsid w:val="001E3638"/>
    <w:rsid w:val="001E625A"/>
    <w:rsid w:val="001E7D8C"/>
    <w:rsid w:val="001E7EE5"/>
    <w:rsid w:val="001F05E9"/>
    <w:rsid w:val="001F1DAC"/>
    <w:rsid w:val="001F27D5"/>
    <w:rsid w:val="001F2D51"/>
    <w:rsid w:val="001F38EE"/>
    <w:rsid w:val="001F3F29"/>
    <w:rsid w:val="001F5CDA"/>
    <w:rsid w:val="00201AC6"/>
    <w:rsid w:val="00201E25"/>
    <w:rsid w:val="002024C7"/>
    <w:rsid w:val="00215B75"/>
    <w:rsid w:val="00221CCB"/>
    <w:rsid w:val="002278B8"/>
    <w:rsid w:val="002279AD"/>
    <w:rsid w:val="0023077F"/>
    <w:rsid w:val="00235901"/>
    <w:rsid w:val="002408F0"/>
    <w:rsid w:val="00242F95"/>
    <w:rsid w:val="00256BE7"/>
    <w:rsid w:val="00256E42"/>
    <w:rsid w:val="00257B7C"/>
    <w:rsid w:val="00260491"/>
    <w:rsid w:val="00261B06"/>
    <w:rsid w:val="00266634"/>
    <w:rsid w:val="00281E11"/>
    <w:rsid w:val="0028712D"/>
    <w:rsid w:val="002A1A78"/>
    <w:rsid w:val="002A344A"/>
    <w:rsid w:val="002A56D3"/>
    <w:rsid w:val="002B38AF"/>
    <w:rsid w:val="002C17AF"/>
    <w:rsid w:val="002C2E42"/>
    <w:rsid w:val="002C6710"/>
    <w:rsid w:val="002C6E46"/>
    <w:rsid w:val="002D61A7"/>
    <w:rsid w:val="002D6645"/>
    <w:rsid w:val="002D748A"/>
    <w:rsid w:val="002E23BD"/>
    <w:rsid w:val="002F23CC"/>
    <w:rsid w:val="00300E33"/>
    <w:rsid w:val="003011BA"/>
    <w:rsid w:val="00303A6B"/>
    <w:rsid w:val="0030659D"/>
    <w:rsid w:val="00311B35"/>
    <w:rsid w:val="003134AE"/>
    <w:rsid w:val="00313BDF"/>
    <w:rsid w:val="00313EEF"/>
    <w:rsid w:val="00314B0F"/>
    <w:rsid w:val="00325AD6"/>
    <w:rsid w:val="00332687"/>
    <w:rsid w:val="00335353"/>
    <w:rsid w:val="00336FDF"/>
    <w:rsid w:val="003422F9"/>
    <w:rsid w:val="00346FD5"/>
    <w:rsid w:val="00351A2F"/>
    <w:rsid w:val="00357339"/>
    <w:rsid w:val="00360330"/>
    <w:rsid w:val="003639F6"/>
    <w:rsid w:val="00385DC3"/>
    <w:rsid w:val="00387D86"/>
    <w:rsid w:val="0039172D"/>
    <w:rsid w:val="0039228B"/>
    <w:rsid w:val="0039512C"/>
    <w:rsid w:val="003A05B6"/>
    <w:rsid w:val="003A09B7"/>
    <w:rsid w:val="003A1340"/>
    <w:rsid w:val="003A219A"/>
    <w:rsid w:val="003A6BCE"/>
    <w:rsid w:val="003B4DC1"/>
    <w:rsid w:val="003B74E0"/>
    <w:rsid w:val="003C25C5"/>
    <w:rsid w:val="003C3118"/>
    <w:rsid w:val="003C5086"/>
    <w:rsid w:val="003D0D5E"/>
    <w:rsid w:val="003D33D0"/>
    <w:rsid w:val="003D4DD9"/>
    <w:rsid w:val="003D6BF8"/>
    <w:rsid w:val="003D789F"/>
    <w:rsid w:val="003E0840"/>
    <w:rsid w:val="003F0E78"/>
    <w:rsid w:val="003F1B51"/>
    <w:rsid w:val="003F3729"/>
    <w:rsid w:val="004001EB"/>
    <w:rsid w:val="00400BC9"/>
    <w:rsid w:val="00403BBE"/>
    <w:rsid w:val="004041AE"/>
    <w:rsid w:val="00405DB4"/>
    <w:rsid w:val="0041174E"/>
    <w:rsid w:val="00413589"/>
    <w:rsid w:val="00425493"/>
    <w:rsid w:val="00426AC2"/>
    <w:rsid w:val="00433242"/>
    <w:rsid w:val="00443D07"/>
    <w:rsid w:val="00444793"/>
    <w:rsid w:val="00462A51"/>
    <w:rsid w:val="00462F2D"/>
    <w:rsid w:val="0046457B"/>
    <w:rsid w:val="00466F6B"/>
    <w:rsid w:val="00471907"/>
    <w:rsid w:val="00473908"/>
    <w:rsid w:val="004779A3"/>
    <w:rsid w:val="004800D2"/>
    <w:rsid w:val="00483159"/>
    <w:rsid w:val="004902CC"/>
    <w:rsid w:val="0049124C"/>
    <w:rsid w:val="00493E6D"/>
    <w:rsid w:val="004A39CC"/>
    <w:rsid w:val="004A48AA"/>
    <w:rsid w:val="004B29DC"/>
    <w:rsid w:val="004C5C46"/>
    <w:rsid w:val="004D01A7"/>
    <w:rsid w:val="004D09B2"/>
    <w:rsid w:val="004D1C16"/>
    <w:rsid w:val="004D4715"/>
    <w:rsid w:val="004E1B33"/>
    <w:rsid w:val="004E2241"/>
    <w:rsid w:val="004E3B95"/>
    <w:rsid w:val="004E5C3D"/>
    <w:rsid w:val="004F2E36"/>
    <w:rsid w:val="004F3BC7"/>
    <w:rsid w:val="004F3CB3"/>
    <w:rsid w:val="004F6F69"/>
    <w:rsid w:val="0050168B"/>
    <w:rsid w:val="00501959"/>
    <w:rsid w:val="0050406D"/>
    <w:rsid w:val="005071E7"/>
    <w:rsid w:val="0051030B"/>
    <w:rsid w:val="00511DDE"/>
    <w:rsid w:val="005204D0"/>
    <w:rsid w:val="00520F02"/>
    <w:rsid w:val="00521992"/>
    <w:rsid w:val="0052385E"/>
    <w:rsid w:val="005265EF"/>
    <w:rsid w:val="005319D0"/>
    <w:rsid w:val="0055165E"/>
    <w:rsid w:val="00551DBE"/>
    <w:rsid w:val="00554A5D"/>
    <w:rsid w:val="005559B9"/>
    <w:rsid w:val="005569FE"/>
    <w:rsid w:val="00557C0C"/>
    <w:rsid w:val="00563333"/>
    <w:rsid w:val="00567AA2"/>
    <w:rsid w:val="00570DB6"/>
    <w:rsid w:val="00571659"/>
    <w:rsid w:val="005730CE"/>
    <w:rsid w:val="00576B72"/>
    <w:rsid w:val="00577D6D"/>
    <w:rsid w:val="00587EE3"/>
    <w:rsid w:val="0059213A"/>
    <w:rsid w:val="005929A5"/>
    <w:rsid w:val="0059687B"/>
    <w:rsid w:val="005A22B1"/>
    <w:rsid w:val="005C45B7"/>
    <w:rsid w:val="005C7FA7"/>
    <w:rsid w:val="005D01CA"/>
    <w:rsid w:val="005D4856"/>
    <w:rsid w:val="005D5AFB"/>
    <w:rsid w:val="005E09D5"/>
    <w:rsid w:val="005E6FC5"/>
    <w:rsid w:val="005E7981"/>
    <w:rsid w:val="005F201F"/>
    <w:rsid w:val="0060344A"/>
    <w:rsid w:val="006055F1"/>
    <w:rsid w:val="0060571D"/>
    <w:rsid w:val="006063EF"/>
    <w:rsid w:val="00613346"/>
    <w:rsid w:val="0061492A"/>
    <w:rsid w:val="00617E68"/>
    <w:rsid w:val="00620363"/>
    <w:rsid w:val="006243A5"/>
    <w:rsid w:val="00626DC0"/>
    <w:rsid w:val="0063035F"/>
    <w:rsid w:val="006303A5"/>
    <w:rsid w:val="00643E32"/>
    <w:rsid w:val="00644B71"/>
    <w:rsid w:val="006456B1"/>
    <w:rsid w:val="00650788"/>
    <w:rsid w:val="00653139"/>
    <w:rsid w:val="00653944"/>
    <w:rsid w:val="00655524"/>
    <w:rsid w:val="00655988"/>
    <w:rsid w:val="0065774C"/>
    <w:rsid w:val="00660B92"/>
    <w:rsid w:val="00670687"/>
    <w:rsid w:val="006711BD"/>
    <w:rsid w:val="006716BB"/>
    <w:rsid w:val="00671A0D"/>
    <w:rsid w:val="0067584B"/>
    <w:rsid w:val="00675DC3"/>
    <w:rsid w:val="00684AE1"/>
    <w:rsid w:val="00684EAF"/>
    <w:rsid w:val="0069050E"/>
    <w:rsid w:val="00697531"/>
    <w:rsid w:val="006A1F17"/>
    <w:rsid w:val="006A2EB8"/>
    <w:rsid w:val="006A3041"/>
    <w:rsid w:val="006A44F3"/>
    <w:rsid w:val="006B382B"/>
    <w:rsid w:val="006C0E8E"/>
    <w:rsid w:val="006C17FE"/>
    <w:rsid w:val="006C2FBB"/>
    <w:rsid w:val="006C615A"/>
    <w:rsid w:val="006D7BC6"/>
    <w:rsid w:val="006E060B"/>
    <w:rsid w:val="006E098B"/>
    <w:rsid w:val="006E4B5A"/>
    <w:rsid w:val="006E55C7"/>
    <w:rsid w:val="006E6522"/>
    <w:rsid w:val="006F1EB6"/>
    <w:rsid w:val="006F4484"/>
    <w:rsid w:val="00700292"/>
    <w:rsid w:val="007030D5"/>
    <w:rsid w:val="00712106"/>
    <w:rsid w:val="0071435E"/>
    <w:rsid w:val="00727B3B"/>
    <w:rsid w:val="00732AA2"/>
    <w:rsid w:val="00744E80"/>
    <w:rsid w:val="00746275"/>
    <w:rsid w:val="00764344"/>
    <w:rsid w:val="00766D09"/>
    <w:rsid w:val="00775844"/>
    <w:rsid w:val="00777F53"/>
    <w:rsid w:val="00787921"/>
    <w:rsid w:val="0079143F"/>
    <w:rsid w:val="007957E0"/>
    <w:rsid w:val="00795B7C"/>
    <w:rsid w:val="007A4A06"/>
    <w:rsid w:val="007A5F0C"/>
    <w:rsid w:val="007A68DD"/>
    <w:rsid w:val="007B057E"/>
    <w:rsid w:val="007B0F76"/>
    <w:rsid w:val="007B360E"/>
    <w:rsid w:val="007B5085"/>
    <w:rsid w:val="007C0245"/>
    <w:rsid w:val="007C0598"/>
    <w:rsid w:val="007C2106"/>
    <w:rsid w:val="007C6AC4"/>
    <w:rsid w:val="007D0138"/>
    <w:rsid w:val="007D1C22"/>
    <w:rsid w:val="007D5FD2"/>
    <w:rsid w:val="007D6ED8"/>
    <w:rsid w:val="007E0DB4"/>
    <w:rsid w:val="007E1F9F"/>
    <w:rsid w:val="007F1FA8"/>
    <w:rsid w:val="007F66D8"/>
    <w:rsid w:val="00802996"/>
    <w:rsid w:val="00803B62"/>
    <w:rsid w:val="00811656"/>
    <w:rsid w:val="00811B1B"/>
    <w:rsid w:val="00816FF1"/>
    <w:rsid w:val="00821A45"/>
    <w:rsid w:val="008334D7"/>
    <w:rsid w:val="0083650A"/>
    <w:rsid w:val="008406CB"/>
    <w:rsid w:val="00843ADF"/>
    <w:rsid w:val="008458BF"/>
    <w:rsid w:val="008573BD"/>
    <w:rsid w:val="00860BAB"/>
    <w:rsid w:val="00861976"/>
    <w:rsid w:val="00863A53"/>
    <w:rsid w:val="00863C0D"/>
    <w:rsid w:val="00874C31"/>
    <w:rsid w:val="008762DA"/>
    <w:rsid w:val="00883F48"/>
    <w:rsid w:val="008859B4"/>
    <w:rsid w:val="00892089"/>
    <w:rsid w:val="0089620A"/>
    <w:rsid w:val="008B0154"/>
    <w:rsid w:val="008B7914"/>
    <w:rsid w:val="008C06B6"/>
    <w:rsid w:val="008D06B4"/>
    <w:rsid w:val="008D20F1"/>
    <w:rsid w:val="008F14BF"/>
    <w:rsid w:val="008F1844"/>
    <w:rsid w:val="008F290C"/>
    <w:rsid w:val="008F5C35"/>
    <w:rsid w:val="008F6444"/>
    <w:rsid w:val="00903DA8"/>
    <w:rsid w:val="00906C84"/>
    <w:rsid w:val="00910F9B"/>
    <w:rsid w:val="00917C07"/>
    <w:rsid w:val="0092238F"/>
    <w:rsid w:val="00925BD3"/>
    <w:rsid w:val="00930558"/>
    <w:rsid w:val="00933D46"/>
    <w:rsid w:val="00935429"/>
    <w:rsid w:val="00940DD3"/>
    <w:rsid w:val="00943ABD"/>
    <w:rsid w:val="00951AA6"/>
    <w:rsid w:val="00971D50"/>
    <w:rsid w:val="009733AD"/>
    <w:rsid w:val="00980D69"/>
    <w:rsid w:val="009820CD"/>
    <w:rsid w:val="00990E12"/>
    <w:rsid w:val="00994E67"/>
    <w:rsid w:val="009A2717"/>
    <w:rsid w:val="009A5EB7"/>
    <w:rsid w:val="009A6C06"/>
    <w:rsid w:val="009B266D"/>
    <w:rsid w:val="009C1BAB"/>
    <w:rsid w:val="009C5DA7"/>
    <w:rsid w:val="009C7CCC"/>
    <w:rsid w:val="009D539C"/>
    <w:rsid w:val="009D7F1D"/>
    <w:rsid w:val="009E376E"/>
    <w:rsid w:val="009E37A2"/>
    <w:rsid w:val="009E3A98"/>
    <w:rsid w:val="009E6F57"/>
    <w:rsid w:val="009F0C0D"/>
    <w:rsid w:val="009F1629"/>
    <w:rsid w:val="009F1F43"/>
    <w:rsid w:val="009F4917"/>
    <w:rsid w:val="00A05960"/>
    <w:rsid w:val="00A110DF"/>
    <w:rsid w:val="00A15CB1"/>
    <w:rsid w:val="00A2033C"/>
    <w:rsid w:val="00A21982"/>
    <w:rsid w:val="00A36E7B"/>
    <w:rsid w:val="00A40DC0"/>
    <w:rsid w:val="00A42792"/>
    <w:rsid w:val="00A452C7"/>
    <w:rsid w:val="00A45D2E"/>
    <w:rsid w:val="00A469F9"/>
    <w:rsid w:val="00A50BE4"/>
    <w:rsid w:val="00A5313C"/>
    <w:rsid w:val="00A539C2"/>
    <w:rsid w:val="00A56E43"/>
    <w:rsid w:val="00A61466"/>
    <w:rsid w:val="00A63639"/>
    <w:rsid w:val="00A63B7F"/>
    <w:rsid w:val="00A64026"/>
    <w:rsid w:val="00A66B02"/>
    <w:rsid w:val="00A745B6"/>
    <w:rsid w:val="00A8125F"/>
    <w:rsid w:val="00A832CE"/>
    <w:rsid w:val="00A83F1F"/>
    <w:rsid w:val="00A921EA"/>
    <w:rsid w:val="00A92F50"/>
    <w:rsid w:val="00A94B7A"/>
    <w:rsid w:val="00A97CDD"/>
    <w:rsid w:val="00AA03C2"/>
    <w:rsid w:val="00AA33A1"/>
    <w:rsid w:val="00AA4933"/>
    <w:rsid w:val="00AA4C05"/>
    <w:rsid w:val="00AA56D6"/>
    <w:rsid w:val="00AB0B91"/>
    <w:rsid w:val="00AB22D8"/>
    <w:rsid w:val="00AB7EC9"/>
    <w:rsid w:val="00AC579B"/>
    <w:rsid w:val="00AC6113"/>
    <w:rsid w:val="00AD0F25"/>
    <w:rsid w:val="00AD1E0C"/>
    <w:rsid w:val="00AD3E0F"/>
    <w:rsid w:val="00AD75D9"/>
    <w:rsid w:val="00AE0CAE"/>
    <w:rsid w:val="00AF1D73"/>
    <w:rsid w:val="00AF1D8D"/>
    <w:rsid w:val="00B0174F"/>
    <w:rsid w:val="00B0247E"/>
    <w:rsid w:val="00B042F4"/>
    <w:rsid w:val="00B058BB"/>
    <w:rsid w:val="00B07738"/>
    <w:rsid w:val="00B17019"/>
    <w:rsid w:val="00B171E7"/>
    <w:rsid w:val="00B300D5"/>
    <w:rsid w:val="00B31774"/>
    <w:rsid w:val="00B3333A"/>
    <w:rsid w:val="00B36A75"/>
    <w:rsid w:val="00B41275"/>
    <w:rsid w:val="00B47E3E"/>
    <w:rsid w:val="00B5002D"/>
    <w:rsid w:val="00B51EBE"/>
    <w:rsid w:val="00B61929"/>
    <w:rsid w:val="00B705B0"/>
    <w:rsid w:val="00B70A65"/>
    <w:rsid w:val="00B86B42"/>
    <w:rsid w:val="00B87EA3"/>
    <w:rsid w:val="00BA147F"/>
    <w:rsid w:val="00BA29B7"/>
    <w:rsid w:val="00BA2CF6"/>
    <w:rsid w:val="00BA4260"/>
    <w:rsid w:val="00BB28A3"/>
    <w:rsid w:val="00BC063E"/>
    <w:rsid w:val="00BC0B78"/>
    <w:rsid w:val="00BC611B"/>
    <w:rsid w:val="00BC7C51"/>
    <w:rsid w:val="00BD1E6F"/>
    <w:rsid w:val="00BD61A9"/>
    <w:rsid w:val="00BE1396"/>
    <w:rsid w:val="00BF1DBB"/>
    <w:rsid w:val="00C003E2"/>
    <w:rsid w:val="00C02371"/>
    <w:rsid w:val="00C05014"/>
    <w:rsid w:val="00C10C82"/>
    <w:rsid w:val="00C14E7A"/>
    <w:rsid w:val="00C17013"/>
    <w:rsid w:val="00C25136"/>
    <w:rsid w:val="00C2624B"/>
    <w:rsid w:val="00C30ADD"/>
    <w:rsid w:val="00C327AA"/>
    <w:rsid w:val="00C43A9E"/>
    <w:rsid w:val="00C44D7B"/>
    <w:rsid w:val="00C45B5C"/>
    <w:rsid w:val="00C53E27"/>
    <w:rsid w:val="00C61573"/>
    <w:rsid w:val="00C62538"/>
    <w:rsid w:val="00C724DD"/>
    <w:rsid w:val="00C73279"/>
    <w:rsid w:val="00C74956"/>
    <w:rsid w:val="00C765C8"/>
    <w:rsid w:val="00C7788B"/>
    <w:rsid w:val="00C86877"/>
    <w:rsid w:val="00C908B6"/>
    <w:rsid w:val="00C9413E"/>
    <w:rsid w:val="00CB068F"/>
    <w:rsid w:val="00CB32D5"/>
    <w:rsid w:val="00CB4B58"/>
    <w:rsid w:val="00CB680C"/>
    <w:rsid w:val="00CC0F01"/>
    <w:rsid w:val="00CC15A8"/>
    <w:rsid w:val="00CC3349"/>
    <w:rsid w:val="00CC5E1F"/>
    <w:rsid w:val="00CD2F9F"/>
    <w:rsid w:val="00CD409E"/>
    <w:rsid w:val="00CD4631"/>
    <w:rsid w:val="00CE40C4"/>
    <w:rsid w:val="00D020E1"/>
    <w:rsid w:val="00D04D2B"/>
    <w:rsid w:val="00D12E6E"/>
    <w:rsid w:val="00D17B08"/>
    <w:rsid w:val="00D20230"/>
    <w:rsid w:val="00D26EA7"/>
    <w:rsid w:val="00D27078"/>
    <w:rsid w:val="00D30C73"/>
    <w:rsid w:val="00D311F6"/>
    <w:rsid w:val="00D334DA"/>
    <w:rsid w:val="00D35E90"/>
    <w:rsid w:val="00D36AD9"/>
    <w:rsid w:val="00D37E8E"/>
    <w:rsid w:val="00D42C98"/>
    <w:rsid w:val="00D434FE"/>
    <w:rsid w:val="00D44462"/>
    <w:rsid w:val="00D52BC3"/>
    <w:rsid w:val="00D60200"/>
    <w:rsid w:val="00D653A5"/>
    <w:rsid w:val="00D65A39"/>
    <w:rsid w:val="00D70844"/>
    <w:rsid w:val="00D74049"/>
    <w:rsid w:val="00D802AA"/>
    <w:rsid w:val="00D90DD8"/>
    <w:rsid w:val="00DA2E4D"/>
    <w:rsid w:val="00DB24C9"/>
    <w:rsid w:val="00DB4962"/>
    <w:rsid w:val="00DB6873"/>
    <w:rsid w:val="00DC2802"/>
    <w:rsid w:val="00DC3650"/>
    <w:rsid w:val="00DC45FD"/>
    <w:rsid w:val="00DC72F4"/>
    <w:rsid w:val="00DD042D"/>
    <w:rsid w:val="00DD590E"/>
    <w:rsid w:val="00DD5BC0"/>
    <w:rsid w:val="00DD75CD"/>
    <w:rsid w:val="00DD7FD3"/>
    <w:rsid w:val="00DE00F6"/>
    <w:rsid w:val="00DE5735"/>
    <w:rsid w:val="00DE732F"/>
    <w:rsid w:val="00DE799A"/>
    <w:rsid w:val="00DF0209"/>
    <w:rsid w:val="00DF1128"/>
    <w:rsid w:val="00E00E2D"/>
    <w:rsid w:val="00E06292"/>
    <w:rsid w:val="00E07552"/>
    <w:rsid w:val="00E07AD5"/>
    <w:rsid w:val="00E1441B"/>
    <w:rsid w:val="00E15373"/>
    <w:rsid w:val="00E15EF5"/>
    <w:rsid w:val="00E2316B"/>
    <w:rsid w:val="00E255CA"/>
    <w:rsid w:val="00E323EF"/>
    <w:rsid w:val="00E37C17"/>
    <w:rsid w:val="00E417F2"/>
    <w:rsid w:val="00E44030"/>
    <w:rsid w:val="00E4565A"/>
    <w:rsid w:val="00E548C0"/>
    <w:rsid w:val="00E56CBE"/>
    <w:rsid w:val="00E57369"/>
    <w:rsid w:val="00E57C17"/>
    <w:rsid w:val="00E61036"/>
    <w:rsid w:val="00E61B39"/>
    <w:rsid w:val="00E63282"/>
    <w:rsid w:val="00E634F5"/>
    <w:rsid w:val="00E75E0F"/>
    <w:rsid w:val="00E7709F"/>
    <w:rsid w:val="00E77A67"/>
    <w:rsid w:val="00E80FAD"/>
    <w:rsid w:val="00E95FA6"/>
    <w:rsid w:val="00E96747"/>
    <w:rsid w:val="00EA2772"/>
    <w:rsid w:val="00EA6D3F"/>
    <w:rsid w:val="00EA6D75"/>
    <w:rsid w:val="00EA747C"/>
    <w:rsid w:val="00EB1917"/>
    <w:rsid w:val="00EC2A29"/>
    <w:rsid w:val="00EC4686"/>
    <w:rsid w:val="00EC7600"/>
    <w:rsid w:val="00EC7F68"/>
    <w:rsid w:val="00EE2174"/>
    <w:rsid w:val="00EE52B4"/>
    <w:rsid w:val="00EE569B"/>
    <w:rsid w:val="00EE58FF"/>
    <w:rsid w:val="00EE6D45"/>
    <w:rsid w:val="00EF7DCF"/>
    <w:rsid w:val="00F02478"/>
    <w:rsid w:val="00F05C0C"/>
    <w:rsid w:val="00F06495"/>
    <w:rsid w:val="00F07029"/>
    <w:rsid w:val="00F1005C"/>
    <w:rsid w:val="00F170F1"/>
    <w:rsid w:val="00F22A2E"/>
    <w:rsid w:val="00F30770"/>
    <w:rsid w:val="00F341FE"/>
    <w:rsid w:val="00F356BA"/>
    <w:rsid w:val="00F40D8E"/>
    <w:rsid w:val="00F42CA3"/>
    <w:rsid w:val="00F46CBF"/>
    <w:rsid w:val="00F56679"/>
    <w:rsid w:val="00F6568B"/>
    <w:rsid w:val="00F65F26"/>
    <w:rsid w:val="00F750FB"/>
    <w:rsid w:val="00F76560"/>
    <w:rsid w:val="00F8537B"/>
    <w:rsid w:val="00F9379F"/>
    <w:rsid w:val="00FA13DE"/>
    <w:rsid w:val="00FA1E85"/>
    <w:rsid w:val="00FA291A"/>
    <w:rsid w:val="00FA3479"/>
    <w:rsid w:val="00FA3EAA"/>
    <w:rsid w:val="00FB1C79"/>
    <w:rsid w:val="00FB546A"/>
    <w:rsid w:val="00FC15D4"/>
    <w:rsid w:val="00FC360D"/>
    <w:rsid w:val="00FC3C2E"/>
    <w:rsid w:val="00FC5205"/>
    <w:rsid w:val="00FC5F2F"/>
    <w:rsid w:val="00FD43CE"/>
    <w:rsid w:val="00FD48E0"/>
    <w:rsid w:val="00FD4AA8"/>
    <w:rsid w:val="00FD4B38"/>
    <w:rsid w:val="00FE1E09"/>
    <w:rsid w:val="00FE6C2A"/>
    <w:rsid w:val="00FE7AE7"/>
    <w:rsid w:val="00FF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6C84"/>
    <w:rPr>
      <w:sz w:val="28"/>
      <w:u w:val="word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  <w:szCs w:val="24"/>
      <w:u w:val="none"/>
    </w:rPr>
  </w:style>
  <w:style w:type="paragraph" w:styleId="2">
    <w:name w:val="heading 2"/>
    <w:basedOn w:val="a"/>
    <w:next w:val="a"/>
    <w:qFormat/>
    <w:pPr>
      <w:keepNext/>
      <w:widowControl w:val="0"/>
      <w:jc w:val="center"/>
      <w:outlineLvl w:val="1"/>
    </w:pPr>
    <w:rPr>
      <w:b/>
      <w:sz w:val="27"/>
      <w:u w:val="none"/>
    </w:rPr>
  </w:style>
  <w:style w:type="paragraph" w:styleId="3">
    <w:name w:val="heading 3"/>
    <w:basedOn w:val="a"/>
    <w:next w:val="a"/>
    <w:qFormat/>
    <w:pPr>
      <w:keepNext/>
      <w:ind w:left="114" w:right="71"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qFormat/>
    <w:pPr>
      <w:keepNext/>
      <w:ind w:left="825" w:right="-258"/>
      <w:outlineLvl w:val="3"/>
    </w:pPr>
    <w:rPr>
      <w:b/>
      <w:bCs/>
      <w:u w:val="none"/>
    </w:rPr>
  </w:style>
  <w:style w:type="paragraph" w:styleId="5">
    <w:name w:val="heading 5"/>
    <w:basedOn w:val="a"/>
    <w:next w:val="a"/>
    <w:qFormat/>
    <w:pPr>
      <w:keepNext/>
      <w:ind w:right="-81"/>
      <w:jc w:val="both"/>
      <w:outlineLvl w:val="4"/>
    </w:pPr>
    <w:rPr>
      <w:b/>
      <w:sz w:val="24"/>
      <w:u w:val="none"/>
    </w:rPr>
  </w:style>
  <w:style w:type="character" w:default="1" w:styleId="a0">
    <w:name w:val="Default Paragraph Font"/>
    <w:aliases w:val=" Знак Знак Знак Знак Знак Знак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 Indent"/>
    <w:basedOn w:val="a"/>
    <w:pPr>
      <w:widowControl w:val="0"/>
      <w:spacing w:line="360" w:lineRule="auto"/>
      <w:ind w:firstLine="720"/>
      <w:jc w:val="both"/>
    </w:pPr>
    <w:rPr>
      <w:u w:val="none"/>
    </w:rPr>
  </w:style>
  <w:style w:type="paragraph" w:styleId="a5">
    <w:name w:val="header"/>
    <w:basedOn w:val="a"/>
    <w:link w:val="a6"/>
    <w:uiPriority w:val="99"/>
    <w:pPr>
      <w:widowControl w:val="0"/>
      <w:tabs>
        <w:tab w:val="center" w:pos="4153"/>
        <w:tab w:val="right" w:pos="8306"/>
      </w:tabs>
    </w:pPr>
    <w:rPr>
      <w:u w:val="none"/>
    </w:rPr>
  </w:style>
  <w:style w:type="paragraph" w:styleId="a7">
    <w:name w:val="Body Text"/>
    <w:basedOn w:val="a"/>
    <w:pPr>
      <w:widowControl w:val="0"/>
      <w:jc w:val="both"/>
    </w:pPr>
    <w:rPr>
      <w:u w:val="none"/>
    </w:rPr>
  </w:style>
  <w:style w:type="paragraph" w:styleId="30">
    <w:name w:val="Body Text 3"/>
    <w:basedOn w:val="a"/>
    <w:pPr>
      <w:jc w:val="both"/>
    </w:pPr>
    <w:rPr>
      <w:sz w:val="24"/>
      <w:szCs w:val="24"/>
      <w:u w:val="none"/>
    </w:rPr>
  </w:style>
  <w:style w:type="paragraph" w:styleId="31">
    <w:name w:val="Body Text Indent 3"/>
    <w:basedOn w:val="a"/>
    <w:pPr>
      <w:widowControl w:val="0"/>
      <w:ind w:firstLine="709"/>
      <w:jc w:val="both"/>
    </w:pPr>
    <w:rPr>
      <w:u w:val="none"/>
    </w:rPr>
  </w:style>
  <w:style w:type="paragraph" w:styleId="20">
    <w:name w:val="Body Text Indent 2"/>
    <w:basedOn w:val="a"/>
    <w:pPr>
      <w:ind w:firstLine="720"/>
      <w:jc w:val="both"/>
    </w:pPr>
    <w:rPr>
      <w:sz w:val="24"/>
      <w:szCs w:val="24"/>
      <w:u w:val="none"/>
    </w:rPr>
  </w:style>
  <w:style w:type="character" w:styleId="a8">
    <w:name w:val="page number"/>
    <w:basedOn w:val="a0"/>
  </w:style>
  <w:style w:type="paragraph" w:styleId="a9">
    <w:name w:val="Title"/>
    <w:basedOn w:val="a"/>
    <w:qFormat/>
    <w:pPr>
      <w:ind w:left="-993" w:right="-999"/>
      <w:jc w:val="center"/>
    </w:pPr>
    <w:rPr>
      <w:b/>
      <w:u w:val="none"/>
    </w:rPr>
  </w:style>
  <w:style w:type="paragraph" w:styleId="21">
    <w:name w:val="Body Text 2"/>
    <w:basedOn w:val="a"/>
    <w:pPr>
      <w:jc w:val="center"/>
    </w:pPr>
    <w:rPr>
      <w:b/>
      <w:bCs/>
      <w:u w:val="none"/>
    </w:rPr>
  </w:style>
  <w:style w:type="paragraph" w:styleId="aa">
    <w:name w:val="Balloon Text"/>
    <w:basedOn w:val="a"/>
    <w:semiHidden/>
    <w:rsid w:val="002C6E46"/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4D1C16"/>
    <w:pPr>
      <w:tabs>
        <w:tab w:val="center" w:pos="4677"/>
        <w:tab w:val="right" w:pos="9355"/>
      </w:tabs>
    </w:pPr>
  </w:style>
  <w:style w:type="paragraph" w:customStyle="1" w:styleId="a1">
    <w:name w:val=" Знак Знак Знак Знак Знак Знак"/>
    <w:basedOn w:val="a"/>
    <w:link w:val="a0"/>
    <w:rsid w:val="00175889"/>
    <w:pPr>
      <w:spacing w:after="160" w:line="240" w:lineRule="exact"/>
    </w:pPr>
    <w:rPr>
      <w:rFonts w:ascii="Verdana" w:hAnsi="Verdana"/>
      <w:sz w:val="24"/>
      <w:szCs w:val="24"/>
      <w:u w:val="none"/>
      <w:lang w:val="en-US" w:eastAsia="en-US"/>
    </w:rPr>
  </w:style>
  <w:style w:type="character" w:customStyle="1" w:styleId="a6">
    <w:name w:val="Верхний колонтитул Знак"/>
    <w:link w:val="a5"/>
    <w:uiPriority w:val="99"/>
    <w:rsid w:val="006A1F17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6C84"/>
    <w:rPr>
      <w:sz w:val="28"/>
      <w:u w:val="word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  <w:szCs w:val="24"/>
      <w:u w:val="none"/>
    </w:rPr>
  </w:style>
  <w:style w:type="paragraph" w:styleId="2">
    <w:name w:val="heading 2"/>
    <w:basedOn w:val="a"/>
    <w:next w:val="a"/>
    <w:qFormat/>
    <w:pPr>
      <w:keepNext/>
      <w:widowControl w:val="0"/>
      <w:jc w:val="center"/>
      <w:outlineLvl w:val="1"/>
    </w:pPr>
    <w:rPr>
      <w:b/>
      <w:sz w:val="27"/>
      <w:u w:val="none"/>
    </w:rPr>
  </w:style>
  <w:style w:type="paragraph" w:styleId="3">
    <w:name w:val="heading 3"/>
    <w:basedOn w:val="a"/>
    <w:next w:val="a"/>
    <w:qFormat/>
    <w:pPr>
      <w:keepNext/>
      <w:ind w:left="114" w:right="71"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qFormat/>
    <w:pPr>
      <w:keepNext/>
      <w:ind w:left="825" w:right="-258"/>
      <w:outlineLvl w:val="3"/>
    </w:pPr>
    <w:rPr>
      <w:b/>
      <w:bCs/>
      <w:u w:val="none"/>
    </w:rPr>
  </w:style>
  <w:style w:type="paragraph" w:styleId="5">
    <w:name w:val="heading 5"/>
    <w:basedOn w:val="a"/>
    <w:next w:val="a"/>
    <w:qFormat/>
    <w:pPr>
      <w:keepNext/>
      <w:ind w:right="-81"/>
      <w:jc w:val="both"/>
      <w:outlineLvl w:val="4"/>
    </w:pPr>
    <w:rPr>
      <w:b/>
      <w:sz w:val="24"/>
      <w:u w:val="none"/>
    </w:rPr>
  </w:style>
  <w:style w:type="character" w:default="1" w:styleId="a0">
    <w:name w:val="Default Paragraph Font"/>
    <w:aliases w:val=" Знак Знак Знак Знак Знак Знак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 Indent"/>
    <w:basedOn w:val="a"/>
    <w:pPr>
      <w:widowControl w:val="0"/>
      <w:spacing w:line="360" w:lineRule="auto"/>
      <w:ind w:firstLine="720"/>
      <w:jc w:val="both"/>
    </w:pPr>
    <w:rPr>
      <w:u w:val="none"/>
    </w:rPr>
  </w:style>
  <w:style w:type="paragraph" w:styleId="a5">
    <w:name w:val="header"/>
    <w:basedOn w:val="a"/>
    <w:link w:val="a6"/>
    <w:uiPriority w:val="99"/>
    <w:pPr>
      <w:widowControl w:val="0"/>
      <w:tabs>
        <w:tab w:val="center" w:pos="4153"/>
        <w:tab w:val="right" w:pos="8306"/>
      </w:tabs>
    </w:pPr>
    <w:rPr>
      <w:u w:val="none"/>
    </w:rPr>
  </w:style>
  <w:style w:type="paragraph" w:styleId="a7">
    <w:name w:val="Body Text"/>
    <w:basedOn w:val="a"/>
    <w:pPr>
      <w:widowControl w:val="0"/>
      <w:jc w:val="both"/>
    </w:pPr>
    <w:rPr>
      <w:u w:val="none"/>
    </w:rPr>
  </w:style>
  <w:style w:type="paragraph" w:styleId="30">
    <w:name w:val="Body Text 3"/>
    <w:basedOn w:val="a"/>
    <w:pPr>
      <w:jc w:val="both"/>
    </w:pPr>
    <w:rPr>
      <w:sz w:val="24"/>
      <w:szCs w:val="24"/>
      <w:u w:val="none"/>
    </w:rPr>
  </w:style>
  <w:style w:type="paragraph" w:styleId="31">
    <w:name w:val="Body Text Indent 3"/>
    <w:basedOn w:val="a"/>
    <w:pPr>
      <w:widowControl w:val="0"/>
      <w:ind w:firstLine="709"/>
      <w:jc w:val="both"/>
    </w:pPr>
    <w:rPr>
      <w:u w:val="none"/>
    </w:rPr>
  </w:style>
  <w:style w:type="paragraph" w:styleId="20">
    <w:name w:val="Body Text Indent 2"/>
    <w:basedOn w:val="a"/>
    <w:pPr>
      <w:ind w:firstLine="720"/>
      <w:jc w:val="both"/>
    </w:pPr>
    <w:rPr>
      <w:sz w:val="24"/>
      <w:szCs w:val="24"/>
      <w:u w:val="none"/>
    </w:rPr>
  </w:style>
  <w:style w:type="character" w:styleId="a8">
    <w:name w:val="page number"/>
    <w:basedOn w:val="a0"/>
  </w:style>
  <w:style w:type="paragraph" w:styleId="a9">
    <w:name w:val="Title"/>
    <w:basedOn w:val="a"/>
    <w:qFormat/>
    <w:pPr>
      <w:ind w:left="-993" w:right="-999"/>
      <w:jc w:val="center"/>
    </w:pPr>
    <w:rPr>
      <w:b/>
      <w:u w:val="none"/>
    </w:rPr>
  </w:style>
  <w:style w:type="paragraph" w:styleId="21">
    <w:name w:val="Body Text 2"/>
    <w:basedOn w:val="a"/>
    <w:pPr>
      <w:jc w:val="center"/>
    </w:pPr>
    <w:rPr>
      <w:b/>
      <w:bCs/>
      <w:u w:val="none"/>
    </w:rPr>
  </w:style>
  <w:style w:type="paragraph" w:styleId="aa">
    <w:name w:val="Balloon Text"/>
    <w:basedOn w:val="a"/>
    <w:semiHidden/>
    <w:rsid w:val="002C6E46"/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4D1C16"/>
    <w:pPr>
      <w:tabs>
        <w:tab w:val="center" w:pos="4677"/>
        <w:tab w:val="right" w:pos="9355"/>
      </w:tabs>
    </w:pPr>
  </w:style>
  <w:style w:type="paragraph" w:customStyle="1" w:styleId="a1">
    <w:name w:val=" Знак Знак Знак Знак Знак Знак"/>
    <w:basedOn w:val="a"/>
    <w:link w:val="a0"/>
    <w:rsid w:val="00175889"/>
    <w:pPr>
      <w:spacing w:after="160" w:line="240" w:lineRule="exact"/>
    </w:pPr>
    <w:rPr>
      <w:rFonts w:ascii="Verdana" w:hAnsi="Verdana"/>
      <w:sz w:val="24"/>
      <w:szCs w:val="24"/>
      <w:u w:val="none"/>
      <w:lang w:val="en-US" w:eastAsia="en-US"/>
    </w:rPr>
  </w:style>
  <w:style w:type="character" w:customStyle="1" w:styleId="a6">
    <w:name w:val="Верхний колонтитул Знак"/>
    <w:link w:val="a5"/>
    <w:uiPriority w:val="99"/>
    <w:rsid w:val="006A1F1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1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F51A8-6119-4CF4-B25C-A95A3226B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1386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</vt:lpstr>
    </vt:vector>
  </TitlesOfParts>
  <Company>MNS</Company>
  <LinksUpToDate>false</LinksUpToDate>
  <CharactersWithSpaces>9274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</dc:title>
  <dc:creator>mns10211@nalog.ru</dc:creator>
  <cp:lastModifiedBy>(6400-00-889) Сметанников Сергей Станеславович</cp:lastModifiedBy>
  <cp:revision>2</cp:revision>
  <cp:lastPrinted>2019-09-10T10:01:00Z</cp:lastPrinted>
  <dcterms:created xsi:type="dcterms:W3CDTF">2021-01-20T08:30:00Z</dcterms:created>
  <dcterms:modified xsi:type="dcterms:W3CDTF">2021-01-20T08:30:00Z</dcterms:modified>
</cp:coreProperties>
</file>